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C3A" w14:textId="77777777" w:rsidR="008A19D2" w:rsidRDefault="008A19D2" w:rsidP="008A19D2">
      <w:pPr>
        <w:autoSpaceDE w:val="0"/>
        <w:autoSpaceDN w:val="0"/>
        <w:adjustRightInd w:val="0"/>
        <w:spacing w:after="0" w:line="240" w:lineRule="auto"/>
        <w:rPr>
          <w:rFonts w:ascii="GillSansMT" w:hAnsi="GillSansMT" w:cs="GillSansMT"/>
          <w:b/>
          <w:sz w:val="24"/>
          <w:szCs w:val="24"/>
        </w:rPr>
      </w:pPr>
      <w:r>
        <w:rPr>
          <w:rFonts w:ascii="GillSansMT" w:hAnsi="GillSansMT" w:cs="GillSansMT"/>
          <w:b/>
          <w:sz w:val="24"/>
          <w:szCs w:val="24"/>
        </w:rPr>
        <w:t>William Alvey Primary School</w:t>
      </w:r>
    </w:p>
    <w:p w14:paraId="3173E75C" w14:textId="77777777" w:rsidR="008A19D2" w:rsidRDefault="008A19D2" w:rsidP="008A19D2">
      <w:pPr>
        <w:autoSpaceDE w:val="0"/>
        <w:autoSpaceDN w:val="0"/>
        <w:adjustRightInd w:val="0"/>
        <w:spacing w:after="0" w:line="240" w:lineRule="auto"/>
        <w:rPr>
          <w:rFonts w:ascii="GillSansMT" w:hAnsi="GillSansMT" w:cs="GillSansMT"/>
          <w:b/>
          <w:sz w:val="24"/>
          <w:szCs w:val="24"/>
        </w:rPr>
      </w:pPr>
      <w:r>
        <w:rPr>
          <w:rFonts w:ascii="GillSansMT" w:hAnsi="GillSansMT" w:cs="GillSansMT"/>
          <w:b/>
          <w:sz w:val="24"/>
          <w:szCs w:val="24"/>
        </w:rPr>
        <w:t>Equality and Inclusion Policy C of E</w:t>
      </w:r>
    </w:p>
    <w:p w14:paraId="25CC5A29" w14:textId="77777777" w:rsidR="008A19D2" w:rsidRDefault="008A19D2">
      <w:pPr>
        <w:rPr>
          <w:noProof/>
          <w:lang w:eastAsia="en-GB"/>
        </w:rPr>
      </w:pPr>
    </w:p>
    <w:p w14:paraId="2BABA75E" w14:textId="77777777" w:rsidR="008A19D2" w:rsidRDefault="008A19D2">
      <w:pPr>
        <w:rPr>
          <w:noProof/>
          <w:lang w:eastAsia="en-GB"/>
        </w:rPr>
      </w:pPr>
    </w:p>
    <w:p w14:paraId="73409E22" w14:textId="77777777" w:rsidR="008A19D2" w:rsidRDefault="008A19D2">
      <w:pPr>
        <w:rPr>
          <w:noProof/>
          <w:lang w:eastAsia="en-GB"/>
        </w:rPr>
      </w:pPr>
    </w:p>
    <w:p w14:paraId="10FF6827" w14:textId="77777777" w:rsidR="008A19D2" w:rsidRDefault="008A19D2">
      <w:pPr>
        <w:rPr>
          <w:noProof/>
          <w:lang w:eastAsia="en-GB"/>
        </w:rPr>
      </w:pPr>
    </w:p>
    <w:p w14:paraId="314B65ED" w14:textId="77777777" w:rsidR="008A19D2" w:rsidRDefault="008A19D2">
      <w:pPr>
        <w:rPr>
          <w:rFonts w:ascii="GillSansMT" w:hAnsi="GillSansMT" w:cs="GillSansMT"/>
          <w:b/>
          <w:sz w:val="24"/>
          <w:szCs w:val="24"/>
        </w:rPr>
      </w:pPr>
      <w:r>
        <w:rPr>
          <w:noProof/>
          <w:lang w:eastAsia="en-GB"/>
        </w:rPr>
        <w:t xml:space="preserve">                                           </w:t>
      </w:r>
      <w:r>
        <w:rPr>
          <w:noProof/>
          <w:lang w:eastAsia="en-GB"/>
        </w:rPr>
        <w:drawing>
          <wp:inline distT="0" distB="0" distL="0" distR="0" wp14:anchorId="3F6D4377" wp14:editId="5DC21295">
            <wp:extent cx="3295650" cy="2828925"/>
            <wp:effectExtent l="0" t="0" r="0" b="9525"/>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2828925"/>
                    </a:xfrm>
                    <a:prstGeom prst="rect">
                      <a:avLst/>
                    </a:prstGeom>
                    <a:noFill/>
                    <a:ln>
                      <a:noFill/>
                    </a:ln>
                  </pic:spPr>
                </pic:pic>
              </a:graphicData>
            </a:graphic>
          </wp:inline>
        </w:drawing>
      </w:r>
    </w:p>
    <w:p w14:paraId="3492130F" w14:textId="77777777" w:rsidR="008A19D2" w:rsidRDefault="008A19D2">
      <w:pPr>
        <w:rPr>
          <w:rFonts w:ascii="GillSansMT" w:hAnsi="GillSansMT" w:cs="GillSansMT"/>
          <w:b/>
          <w:sz w:val="24"/>
          <w:szCs w:val="24"/>
        </w:rPr>
      </w:pPr>
      <w:r>
        <w:rPr>
          <w:rFonts w:ascii="GillSansMT" w:hAnsi="GillSansMT" w:cs="GillSansMT"/>
          <w:b/>
          <w:sz w:val="24"/>
          <w:szCs w:val="24"/>
        </w:rPr>
        <w:br w:type="page"/>
      </w:r>
    </w:p>
    <w:p w14:paraId="62F1F7BF" w14:textId="77777777" w:rsidR="00376CC7" w:rsidRPr="00336BEF" w:rsidRDefault="00336BEF" w:rsidP="00336BEF">
      <w:pPr>
        <w:pStyle w:val="ListParagraph"/>
        <w:numPr>
          <w:ilvl w:val="0"/>
          <w:numId w:val="3"/>
        </w:numPr>
        <w:autoSpaceDE w:val="0"/>
        <w:autoSpaceDN w:val="0"/>
        <w:adjustRightInd w:val="0"/>
        <w:spacing w:after="0" w:line="240" w:lineRule="auto"/>
        <w:rPr>
          <w:rFonts w:ascii="GillSansMT" w:hAnsi="GillSansMT" w:cs="GillSansMT"/>
          <w:b/>
          <w:sz w:val="24"/>
          <w:szCs w:val="24"/>
        </w:rPr>
      </w:pPr>
      <w:r w:rsidRPr="00336BEF">
        <w:rPr>
          <w:rFonts w:ascii="GillSansMT" w:hAnsi="GillSansMT" w:cs="GillSansMT"/>
          <w:b/>
          <w:sz w:val="24"/>
          <w:szCs w:val="24"/>
        </w:rPr>
        <w:lastRenderedPageBreak/>
        <w:t>Introduction</w:t>
      </w:r>
    </w:p>
    <w:p w14:paraId="77BA374B" w14:textId="77777777" w:rsidR="00336BEF" w:rsidRDefault="00336BEF" w:rsidP="00336BEF">
      <w:pPr>
        <w:pStyle w:val="NormalWeb"/>
        <w:shd w:val="clear" w:color="auto" w:fill="FFFFFF"/>
        <w:spacing w:before="0" w:beforeAutospacing="0" w:after="0" w:afterAutospacing="0"/>
        <w:textAlignment w:val="top"/>
        <w:rPr>
          <w:rFonts w:ascii="Arial" w:hAnsi="Arial" w:cs="Arial"/>
        </w:rPr>
      </w:pPr>
    </w:p>
    <w:p w14:paraId="3DE84171"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are a busy but friendly school, with lots going on. We are also a Church school and are very keen to ensure that the children understand what being a Christian means, in this way we hope the children can make an informed choice about the way they lead their lives. At our heart we have the belief that all children are revered and respected as a member of our community where all are known and loved by God, we believe all pupils are individually unique and that every child in our care should fulfil their potential in all aspects of their person hood: physically, academically, socially, morally and spiritually. Our aim is that all may flourish and have an abundant life. At William Alvey we feel we have a duty to try to remove any factor that might represent a hindrance to a child’s fulfilment. We want all pupils to willingly engage in learning in a safe and welcoming environment.</w:t>
      </w:r>
    </w:p>
    <w:p w14:paraId="12235602"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70A748EA"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know that modern life and the development of technology  brings many new opportunities for our children to develop their talents in and out of school. We also know that this can sometimes mean the Church is being pushed out of our children's lives. At the William Alvey we do our best to promote a Christian ethos but also try and link it to modern day living.</w:t>
      </w:r>
    </w:p>
    <w:p w14:paraId="5CA53011" w14:textId="77777777" w:rsidR="00336BEF" w:rsidRPr="00336BEF" w:rsidRDefault="00336BEF" w:rsidP="00336BEF">
      <w:pPr>
        <w:pStyle w:val="NormalWeb"/>
        <w:shd w:val="clear" w:color="auto" w:fill="FFFFFF"/>
        <w:spacing w:before="0" w:beforeAutospacing="0" w:after="0" w:afterAutospacing="0"/>
        <w:textAlignment w:val="top"/>
        <w:rPr>
          <w:rStyle w:val="Strong"/>
          <w:rFonts w:ascii="Arial" w:hAnsi="Arial" w:cs="Arial"/>
          <w:bdr w:val="none" w:sz="0" w:space="0" w:color="auto" w:frame="1"/>
        </w:rPr>
      </w:pPr>
    </w:p>
    <w:p w14:paraId="4831EE24" w14:textId="77777777" w:rsidR="00336BEF" w:rsidRPr="00336BEF" w:rsidRDefault="00336BEF" w:rsidP="00336BEF">
      <w:pPr>
        <w:pStyle w:val="NormalWeb"/>
        <w:numPr>
          <w:ilvl w:val="0"/>
          <w:numId w:val="3"/>
        </w:numPr>
        <w:shd w:val="clear" w:color="auto" w:fill="FFFFFF"/>
        <w:spacing w:before="0" w:beforeAutospacing="0" w:after="0" w:afterAutospacing="0"/>
        <w:textAlignment w:val="top"/>
        <w:rPr>
          <w:rFonts w:ascii="Arial" w:hAnsi="Arial" w:cs="Arial"/>
        </w:rPr>
      </w:pPr>
      <w:r w:rsidRPr="00336BEF">
        <w:rPr>
          <w:rStyle w:val="Strong"/>
          <w:rFonts w:ascii="Arial" w:hAnsi="Arial" w:cs="Arial"/>
          <w:bdr w:val="none" w:sz="0" w:space="0" w:color="auto" w:frame="1"/>
        </w:rPr>
        <w:t>School Aims</w:t>
      </w:r>
    </w:p>
    <w:p w14:paraId="3E89BF7C" w14:textId="77777777" w:rsidR="00336BEF" w:rsidRPr="00336BEF" w:rsidRDefault="00336BEF" w:rsidP="00336BEF">
      <w:pPr>
        <w:pStyle w:val="NormalWeb"/>
        <w:shd w:val="clear" w:color="auto" w:fill="FFFFFF"/>
        <w:spacing w:before="0" w:beforeAutospacing="0" w:after="0" w:afterAutospacing="0"/>
        <w:textAlignment w:val="top"/>
        <w:rPr>
          <w:rFonts w:ascii="Arial" w:hAnsi="Arial" w:cs="Arial"/>
        </w:rPr>
      </w:pPr>
      <w:r w:rsidRPr="00336BEF">
        <w:rPr>
          <w:rFonts w:ascii="Arial" w:hAnsi="Arial" w:cs="Arial"/>
        </w:rPr>
        <w:t> </w:t>
      </w:r>
    </w:p>
    <w:p w14:paraId="4583BACF"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will provide pupils with a safe, secure and happy school life in which each individual is valued and is provided with an equal opportunity to achieve success.</w:t>
      </w:r>
    </w:p>
    <w:p w14:paraId="69A26AF8"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16EE88C8"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will offer a caring, disciplined and tolerant Christian community.</w:t>
      </w:r>
    </w:p>
    <w:p w14:paraId="58022E95"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66C1E05F"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will provide children with a broad, exciting and challenging curriculum that is relevant to their community and the world at large.</w:t>
      </w:r>
    </w:p>
    <w:p w14:paraId="36C978F9"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6A32C7D7"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We will strive to achieve high standards in all that we do and will recognise the contribution of each individual by encouraging strength and supporting weakness.</w:t>
      </w:r>
    </w:p>
    <w:p w14:paraId="392965B6"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042FD275"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xml:space="preserve">We will ensure that, by the end of Year 6, </w:t>
      </w:r>
      <w:r>
        <w:rPr>
          <w:rFonts w:ascii="Arial" w:hAnsi="Arial" w:cs="Arial"/>
        </w:rPr>
        <w:t>pupils leave the William Alvey S</w:t>
      </w:r>
      <w:r w:rsidRPr="00336BEF">
        <w:rPr>
          <w:rFonts w:ascii="Arial" w:hAnsi="Arial" w:cs="Arial"/>
        </w:rPr>
        <w:t>chool with:</w:t>
      </w:r>
    </w:p>
    <w:p w14:paraId="39A99617"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w:t>
      </w:r>
    </w:p>
    <w:p w14:paraId="39EFC40D" w14:textId="77777777" w:rsidR="00336BEF" w:rsidRPr="00336BEF" w:rsidRDefault="00336BEF" w:rsidP="00336BEF">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 A standard of skill and knowledge in English, mathematics, science/technology, the arts and humanities which is commensurate with each child's potential.</w:t>
      </w:r>
    </w:p>
    <w:p w14:paraId="3E40FC71" w14:textId="77777777" w:rsidR="00336BEF" w:rsidRPr="00336BEF" w:rsidRDefault="00336BEF" w:rsidP="00336BEF">
      <w:pPr>
        <w:autoSpaceDE w:val="0"/>
        <w:autoSpaceDN w:val="0"/>
        <w:adjustRightInd w:val="0"/>
        <w:spacing w:after="0" w:line="240" w:lineRule="auto"/>
        <w:jc w:val="both"/>
        <w:rPr>
          <w:rFonts w:ascii="GillSansMT" w:hAnsi="GillSansMT" w:cs="GillSansMT"/>
          <w:sz w:val="24"/>
          <w:szCs w:val="24"/>
        </w:rPr>
      </w:pPr>
    </w:p>
    <w:p w14:paraId="5E214D19" w14:textId="77777777" w:rsidR="00336BEF" w:rsidRPr="00336BEF" w:rsidRDefault="00336BEF" w:rsidP="00336BEF">
      <w:pPr>
        <w:pStyle w:val="ListParagraph"/>
        <w:numPr>
          <w:ilvl w:val="0"/>
          <w:numId w:val="3"/>
        </w:numPr>
        <w:autoSpaceDE w:val="0"/>
        <w:autoSpaceDN w:val="0"/>
        <w:adjustRightInd w:val="0"/>
        <w:spacing w:after="0" w:line="240" w:lineRule="auto"/>
        <w:rPr>
          <w:rFonts w:ascii="GillSansMT" w:hAnsi="GillSansMT" w:cs="GillSansMT"/>
          <w:b/>
          <w:sz w:val="24"/>
          <w:szCs w:val="24"/>
        </w:rPr>
      </w:pPr>
      <w:r w:rsidRPr="00336BEF">
        <w:rPr>
          <w:rFonts w:ascii="GillSansMT" w:hAnsi="GillSansMT" w:cs="GillSansMT"/>
          <w:b/>
          <w:sz w:val="24"/>
          <w:szCs w:val="24"/>
        </w:rPr>
        <w:t>Values</w:t>
      </w:r>
    </w:p>
    <w:p w14:paraId="3E978DF3" w14:textId="77777777" w:rsidR="00336BEF" w:rsidRDefault="00336BEF" w:rsidP="00336BEF">
      <w:pPr>
        <w:autoSpaceDE w:val="0"/>
        <w:autoSpaceDN w:val="0"/>
        <w:adjustRightInd w:val="0"/>
        <w:spacing w:after="0" w:line="240" w:lineRule="auto"/>
        <w:rPr>
          <w:rFonts w:ascii="GillSansMT" w:hAnsi="GillSansMT" w:cs="GillSansMT"/>
          <w:sz w:val="24"/>
          <w:szCs w:val="24"/>
        </w:rPr>
      </w:pPr>
    </w:p>
    <w:p w14:paraId="572D8342" w14:textId="77777777" w:rsidR="00336BEF" w:rsidRPr="00336BEF" w:rsidRDefault="00336BEF" w:rsidP="00336BEF">
      <w:p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We have 7 core Christian values. This year they have formed part of our themes for Collective Worship.</w:t>
      </w:r>
    </w:p>
    <w:p w14:paraId="08116EF8" w14:textId="77777777" w:rsidR="00336BEF" w:rsidRPr="00336BEF" w:rsidRDefault="00336BEF" w:rsidP="00336BEF">
      <w:p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 </w:t>
      </w:r>
    </w:p>
    <w:p w14:paraId="1FDADA77"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Hope</w:t>
      </w:r>
    </w:p>
    <w:p w14:paraId="29FBCDD1"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Reverence </w:t>
      </w:r>
    </w:p>
    <w:p w14:paraId="3C138273"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Forgiveness</w:t>
      </w:r>
    </w:p>
    <w:p w14:paraId="5380401B"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Respect</w:t>
      </w:r>
    </w:p>
    <w:p w14:paraId="7A282CD6"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Endurance</w:t>
      </w:r>
    </w:p>
    <w:p w14:paraId="724D168F"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t>Thankfulness</w:t>
      </w:r>
    </w:p>
    <w:p w14:paraId="12675FDE" w14:textId="77777777" w:rsidR="00336BEF" w:rsidRPr="00336BEF" w:rsidRDefault="00336BEF" w:rsidP="00336BEF">
      <w:pPr>
        <w:numPr>
          <w:ilvl w:val="0"/>
          <w:numId w:val="1"/>
        </w:numPr>
        <w:autoSpaceDE w:val="0"/>
        <w:autoSpaceDN w:val="0"/>
        <w:adjustRightInd w:val="0"/>
        <w:spacing w:after="0" w:line="240" w:lineRule="auto"/>
        <w:rPr>
          <w:rFonts w:ascii="GillSansMT" w:hAnsi="GillSansMT" w:cs="GillSansMT"/>
          <w:sz w:val="24"/>
          <w:szCs w:val="24"/>
        </w:rPr>
      </w:pPr>
      <w:r w:rsidRPr="00336BEF">
        <w:rPr>
          <w:rFonts w:ascii="GillSansMT" w:hAnsi="GillSansMT" w:cs="GillSansMT"/>
          <w:sz w:val="24"/>
          <w:szCs w:val="24"/>
        </w:rPr>
        <w:lastRenderedPageBreak/>
        <w:t>Fellowship</w:t>
      </w:r>
    </w:p>
    <w:p w14:paraId="22D57B20" w14:textId="77777777" w:rsidR="00376CC7" w:rsidRDefault="00376CC7" w:rsidP="00336BEF">
      <w:pPr>
        <w:pStyle w:val="ListParagraph"/>
        <w:numPr>
          <w:ilvl w:val="0"/>
          <w:numId w:val="3"/>
        </w:numPr>
        <w:autoSpaceDE w:val="0"/>
        <w:autoSpaceDN w:val="0"/>
        <w:adjustRightInd w:val="0"/>
        <w:spacing w:after="0" w:line="240" w:lineRule="auto"/>
        <w:rPr>
          <w:rFonts w:ascii="GillSansMT" w:hAnsi="GillSansMT" w:cs="GillSansMT"/>
          <w:b/>
          <w:sz w:val="24"/>
          <w:szCs w:val="24"/>
        </w:rPr>
      </w:pPr>
      <w:r w:rsidRPr="00336BEF">
        <w:rPr>
          <w:rFonts w:ascii="GillSansMT" w:hAnsi="GillSansMT" w:cs="GillSansMT"/>
          <w:b/>
          <w:sz w:val="24"/>
          <w:szCs w:val="24"/>
        </w:rPr>
        <w:t>School statement on equality</w:t>
      </w:r>
    </w:p>
    <w:p w14:paraId="72E14C4B" w14:textId="77777777" w:rsidR="00336BEF" w:rsidRPr="00336BEF" w:rsidRDefault="00336BEF" w:rsidP="00336BEF">
      <w:pPr>
        <w:pStyle w:val="ListParagraph"/>
        <w:autoSpaceDE w:val="0"/>
        <w:autoSpaceDN w:val="0"/>
        <w:adjustRightInd w:val="0"/>
        <w:spacing w:after="0" w:line="240" w:lineRule="auto"/>
        <w:rPr>
          <w:rFonts w:ascii="GillSansMT" w:hAnsi="GillSansMT" w:cs="GillSansMT"/>
          <w:b/>
          <w:sz w:val="24"/>
          <w:szCs w:val="24"/>
        </w:rPr>
      </w:pPr>
    </w:p>
    <w:p w14:paraId="4838D900"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Every person in our school community has been made in the</w:t>
      </w:r>
      <w:r w:rsidR="00336BEF">
        <w:rPr>
          <w:rFonts w:ascii="GillSansMT" w:hAnsi="GillSansMT" w:cs="GillSansMT"/>
          <w:sz w:val="24"/>
          <w:szCs w:val="24"/>
        </w:rPr>
        <w:t xml:space="preserve"> </w:t>
      </w:r>
      <w:r w:rsidRPr="00336BEF">
        <w:rPr>
          <w:rFonts w:ascii="GillSansMT" w:hAnsi="GillSansMT" w:cs="GillSansMT"/>
          <w:sz w:val="24"/>
          <w:szCs w:val="24"/>
        </w:rPr>
        <w:t>image of God and is loved unconditionally by God. Everyone</w:t>
      </w:r>
      <w:r w:rsidR="00336BEF">
        <w:rPr>
          <w:rFonts w:ascii="GillSansMT" w:hAnsi="GillSansMT" w:cs="GillSansMT"/>
          <w:sz w:val="24"/>
          <w:szCs w:val="24"/>
        </w:rPr>
        <w:t xml:space="preserve"> </w:t>
      </w:r>
      <w:r w:rsidRPr="00336BEF">
        <w:rPr>
          <w:rFonts w:ascii="GillSansMT" w:hAnsi="GillSansMT" w:cs="GillSansMT"/>
          <w:sz w:val="24"/>
          <w:szCs w:val="24"/>
        </w:rPr>
        <w:t>is equal and we treat each other with dignity and respect. Our</w:t>
      </w:r>
      <w:r w:rsidR="00336BEF">
        <w:rPr>
          <w:rFonts w:ascii="GillSansMT" w:hAnsi="GillSansMT" w:cs="GillSansMT"/>
          <w:sz w:val="24"/>
          <w:szCs w:val="24"/>
        </w:rPr>
        <w:t xml:space="preserve"> </w:t>
      </w:r>
      <w:r w:rsidRPr="00336BEF">
        <w:rPr>
          <w:rFonts w:ascii="GillSansMT" w:hAnsi="GillSansMT" w:cs="GillSansMT"/>
          <w:sz w:val="24"/>
          <w:szCs w:val="24"/>
        </w:rPr>
        <w:t>school is a place where everyone should be able to flourish in</w:t>
      </w:r>
      <w:r w:rsidR="00336BEF">
        <w:rPr>
          <w:rFonts w:ascii="GillSansMT" w:hAnsi="GillSansMT" w:cs="GillSansMT"/>
          <w:sz w:val="24"/>
          <w:szCs w:val="24"/>
        </w:rPr>
        <w:t xml:space="preserve"> </w:t>
      </w:r>
      <w:r w:rsidRPr="00336BEF">
        <w:rPr>
          <w:rFonts w:ascii="GillSansMT" w:hAnsi="GillSansMT" w:cs="GillSansMT"/>
          <w:sz w:val="24"/>
          <w:szCs w:val="24"/>
        </w:rPr>
        <w:t>a loving and hospitable community. Each person in all their</w:t>
      </w:r>
      <w:r w:rsidR="00336BEF">
        <w:rPr>
          <w:rFonts w:ascii="GillSansMT" w:hAnsi="GillSansMT" w:cs="GillSansMT"/>
          <w:sz w:val="24"/>
          <w:szCs w:val="24"/>
        </w:rPr>
        <w:t xml:space="preserve"> </w:t>
      </w:r>
      <w:r w:rsidRPr="00336BEF">
        <w:rPr>
          <w:rFonts w:ascii="GillSansMT" w:hAnsi="GillSansMT" w:cs="GillSansMT"/>
          <w:sz w:val="24"/>
          <w:szCs w:val="24"/>
        </w:rPr>
        <w:t>unique difference should be able to thrive, irrespective of</w:t>
      </w:r>
      <w:r w:rsidR="00336BEF">
        <w:rPr>
          <w:rFonts w:ascii="GillSansMT" w:hAnsi="GillSansMT" w:cs="GillSansMT"/>
          <w:sz w:val="24"/>
          <w:szCs w:val="24"/>
        </w:rPr>
        <w:t xml:space="preserve"> </w:t>
      </w:r>
      <w:r w:rsidRPr="00336BEF">
        <w:rPr>
          <w:rFonts w:ascii="GillSansMT" w:hAnsi="GillSansMT" w:cs="GillSansMT"/>
          <w:sz w:val="24"/>
          <w:szCs w:val="24"/>
        </w:rPr>
        <w:t>physical appearance, gender, race, religion, ethnicity, socioeconomic</w:t>
      </w:r>
      <w:r w:rsidR="00336BEF">
        <w:rPr>
          <w:rFonts w:ascii="GillSansMT" w:hAnsi="GillSansMT" w:cs="GillSansMT"/>
          <w:sz w:val="24"/>
          <w:szCs w:val="24"/>
        </w:rPr>
        <w:t xml:space="preserve"> </w:t>
      </w:r>
      <w:r w:rsidRPr="00336BEF">
        <w:rPr>
          <w:rFonts w:ascii="GillSansMT" w:hAnsi="GillSansMT" w:cs="GillSansMT"/>
          <w:sz w:val="24"/>
          <w:szCs w:val="24"/>
        </w:rPr>
        <w:t>background, academic ability, disability, sexual</w:t>
      </w:r>
      <w:r w:rsidR="00336BEF">
        <w:rPr>
          <w:rFonts w:ascii="GillSansMT" w:hAnsi="GillSansMT" w:cs="GillSansMT"/>
          <w:sz w:val="24"/>
          <w:szCs w:val="24"/>
        </w:rPr>
        <w:t xml:space="preserve"> </w:t>
      </w:r>
      <w:r w:rsidRPr="00336BEF">
        <w:rPr>
          <w:rFonts w:ascii="GillSansMT" w:hAnsi="GillSansMT" w:cs="GillSansMT"/>
          <w:sz w:val="24"/>
          <w:szCs w:val="24"/>
        </w:rPr>
        <w:t>orientation or gender identity.</w:t>
      </w:r>
    </w:p>
    <w:p w14:paraId="47E9A34D" w14:textId="77777777" w:rsidR="00336BEF" w:rsidRPr="00336BEF" w:rsidRDefault="00336BEF" w:rsidP="008A19D2">
      <w:pPr>
        <w:autoSpaceDE w:val="0"/>
        <w:autoSpaceDN w:val="0"/>
        <w:adjustRightInd w:val="0"/>
        <w:spacing w:after="0" w:line="240" w:lineRule="auto"/>
        <w:jc w:val="both"/>
        <w:rPr>
          <w:rFonts w:ascii="GillSansMT" w:hAnsi="GillSansMT" w:cs="GillSansMT"/>
          <w:sz w:val="24"/>
          <w:szCs w:val="24"/>
        </w:rPr>
      </w:pPr>
    </w:p>
    <w:p w14:paraId="692A93B1" w14:textId="77777777" w:rsidR="00376CC7" w:rsidRPr="00336BEF"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are committed to promoting the understanding of the</w:t>
      </w:r>
      <w:r w:rsidR="00336BEF">
        <w:rPr>
          <w:rFonts w:ascii="GillSansMT" w:hAnsi="GillSansMT" w:cs="GillSansMT"/>
          <w:sz w:val="24"/>
          <w:szCs w:val="24"/>
        </w:rPr>
        <w:t xml:space="preserve"> </w:t>
      </w:r>
      <w:r w:rsidRPr="00336BEF">
        <w:rPr>
          <w:rFonts w:ascii="GillSansMT" w:hAnsi="GillSansMT" w:cs="GillSansMT"/>
          <w:sz w:val="24"/>
          <w:szCs w:val="24"/>
        </w:rPr>
        <w:t>principles and practices of equality – treating all members of</w:t>
      </w:r>
      <w:r w:rsidR="00336BEF">
        <w:rPr>
          <w:rFonts w:ascii="GillSansMT" w:hAnsi="GillSansMT" w:cs="GillSansMT"/>
          <w:sz w:val="24"/>
          <w:szCs w:val="24"/>
        </w:rPr>
        <w:t xml:space="preserve"> </w:t>
      </w:r>
      <w:r w:rsidRPr="00336BEF">
        <w:rPr>
          <w:rFonts w:ascii="GillSansMT" w:hAnsi="GillSansMT" w:cs="GillSansMT"/>
          <w:sz w:val="24"/>
          <w:szCs w:val="24"/>
        </w:rPr>
        <w:t>our school community as individuals, according to their needs,</w:t>
      </w:r>
      <w:r w:rsidR="00336BEF">
        <w:rPr>
          <w:rFonts w:ascii="GillSansMT" w:hAnsi="GillSansMT" w:cs="GillSansMT"/>
          <w:sz w:val="24"/>
          <w:szCs w:val="24"/>
        </w:rPr>
        <w:t xml:space="preserve"> </w:t>
      </w:r>
      <w:r w:rsidRPr="00336BEF">
        <w:rPr>
          <w:rFonts w:ascii="GillSansMT" w:hAnsi="GillSansMT" w:cs="GillSansMT"/>
          <w:sz w:val="24"/>
          <w:szCs w:val="24"/>
        </w:rPr>
        <w:t>with an awareness of our diverse society and appreciating the</w:t>
      </w:r>
      <w:r w:rsidR="00336BEF">
        <w:rPr>
          <w:rFonts w:ascii="GillSansMT" w:hAnsi="GillSansMT" w:cs="GillSansMT"/>
          <w:sz w:val="24"/>
          <w:szCs w:val="24"/>
        </w:rPr>
        <w:t xml:space="preserve"> </w:t>
      </w:r>
      <w:r w:rsidRPr="00336BEF">
        <w:rPr>
          <w:rFonts w:ascii="GillSansMT" w:hAnsi="GillSansMT" w:cs="GillSansMT"/>
          <w:sz w:val="24"/>
          <w:szCs w:val="24"/>
        </w:rPr>
        <w:t>value of difference. We actively seek to challenge</w:t>
      </w:r>
      <w:r w:rsidR="00336BEF">
        <w:rPr>
          <w:rFonts w:ascii="GillSansMT" w:hAnsi="GillSansMT" w:cs="GillSansMT"/>
          <w:sz w:val="24"/>
          <w:szCs w:val="24"/>
        </w:rPr>
        <w:t xml:space="preserve"> </w:t>
      </w:r>
      <w:r w:rsidRPr="00336BEF">
        <w:rPr>
          <w:rFonts w:ascii="GillSansMT" w:hAnsi="GillSansMT" w:cs="GillSansMT"/>
          <w:sz w:val="24"/>
          <w:szCs w:val="24"/>
        </w:rPr>
        <w:t>discrimination and we promote an anti-bullying stance which</w:t>
      </w:r>
      <w:r w:rsidR="00336BEF">
        <w:rPr>
          <w:rFonts w:ascii="GillSansMT" w:hAnsi="GillSansMT" w:cs="GillSansMT"/>
          <w:sz w:val="24"/>
          <w:szCs w:val="24"/>
        </w:rPr>
        <w:t xml:space="preserve"> </w:t>
      </w:r>
      <w:r w:rsidRPr="00336BEF">
        <w:rPr>
          <w:rFonts w:ascii="GillSansMT" w:hAnsi="GillSansMT" w:cs="GillSansMT"/>
          <w:sz w:val="24"/>
          <w:szCs w:val="24"/>
        </w:rPr>
        <w:t>makes clear the unacceptability of racist, disablist and</w:t>
      </w:r>
    </w:p>
    <w:p w14:paraId="2170DB86"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 xml:space="preserve">homophobic, </w:t>
      </w:r>
      <w:proofErr w:type="spellStart"/>
      <w:r w:rsidRPr="00336BEF">
        <w:rPr>
          <w:rFonts w:ascii="GillSansMT" w:hAnsi="GillSansMT" w:cs="GillSansMT"/>
          <w:sz w:val="24"/>
          <w:szCs w:val="24"/>
        </w:rPr>
        <w:t>biphobic</w:t>
      </w:r>
      <w:proofErr w:type="spellEnd"/>
      <w:r w:rsidRPr="00336BEF">
        <w:rPr>
          <w:rFonts w:ascii="GillSansMT" w:hAnsi="GillSansMT" w:cs="GillSansMT"/>
          <w:sz w:val="24"/>
          <w:szCs w:val="24"/>
        </w:rPr>
        <w:t xml:space="preserve"> an</w:t>
      </w:r>
      <w:r w:rsidR="00147AAE">
        <w:rPr>
          <w:rFonts w:ascii="GillSansMT" w:hAnsi="GillSansMT" w:cs="GillSansMT"/>
          <w:sz w:val="24"/>
          <w:szCs w:val="24"/>
        </w:rPr>
        <w:t>d transphobic bullying and lang</w:t>
      </w:r>
      <w:r w:rsidRPr="00336BEF">
        <w:rPr>
          <w:rFonts w:ascii="GillSansMT" w:hAnsi="GillSansMT" w:cs="GillSansMT"/>
          <w:sz w:val="24"/>
          <w:szCs w:val="24"/>
        </w:rPr>
        <w:t>u</w:t>
      </w:r>
      <w:r w:rsidR="00147AAE">
        <w:rPr>
          <w:rFonts w:ascii="GillSansMT" w:hAnsi="GillSansMT" w:cs="GillSansMT"/>
          <w:sz w:val="24"/>
          <w:szCs w:val="24"/>
        </w:rPr>
        <w:t>a</w:t>
      </w:r>
      <w:r w:rsidRPr="00336BEF">
        <w:rPr>
          <w:rFonts w:ascii="GillSansMT" w:hAnsi="GillSansMT" w:cs="GillSansMT"/>
          <w:sz w:val="24"/>
          <w:szCs w:val="24"/>
        </w:rPr>
        <w:t>ge.</w:t>
      </w:r>
    </w:p>
    <w:p w14:paraId="01A25E94" w14:textId="77777777" w:rsidR="00336BEF" w:rsidRPr="00336BEF" w:rsidRDefault="00336BEF" w:rsidP="008A19D2">
      <w:pPr>
        <w:autoSpaceDE w:val="0"/>
        <w:autoSpaceDN w:val="0"/>
        <w:adjustRightInd w:val="0"/>
        <w:spacing w:after="0" w:line="240" w:lineRule="auto"/>
        <w:jc w:val="both"/>
        <w:rPr>
          <w:rFonts w:ascii="GillSansMT" w:hAnsi="GillSansMT" w:cs="GillSansMT"/>
          <w:b/>
          <w:sz w:val="24"/>
          <w:szCs w:val="24"/>
        </w:rPr>
      </w:pPr>
    </w:p>
    <w:p w14:paraId="4D12FE66" w14:textId="77777777" w:rsidR="00376CC7" w:rsidRPr="00336BEF" w:rsidRDefault="00336BEF"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336BEF">
        <w:rPr>
          <w:rFonts w:ascii="GillSansMT" w:hAnsi="GillSansMT" w:cs="GillSansMT"/>
          <w:b/>
          <w:sz w:val="24"/>
          <w:szCs w:val="24"/>
        </w:rPr>
        <w:t>Legal framework</w:t>
      </w:r>
    </w:p>
    <w:p w14:paraId="6CB67674" w14:textId="77777777" w:rsidR="00336BEF" w:rsidRPr="00336BEF" w:rsidRDefault="00336BEF" w:rsidP="008A19D2">
      <w:pPr>
        <w:pStyle w:val="ListParagraph"/>
        <w:autoSpaceDE w:val="0"/>
        <w:autoSpaceDN w:val="0"/>
        <w:adjustRightInd w:val="0"/>
        <w:spacing w:after="0" w:line="240" w:lineRule="auto"/>
        <w:jc w:val="both"/>
        <w:rPr>
          <w:rFonts w:ascii="GillSansMT" w:hAnsi="GillSansMT" w:cs="GillSansMT"/>
          <w:sz w:val="24"/>
          <w:szCs w:val="24"/>
        </w:rPr>
      </w:pPr>
    </w:p>
    <w:p w14:paraId="2EEB3EEC"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welcome our duties under the Equality Act 2010 to</w:t>
      </w:r>
      <w:r w:rsidR="00336BEF">
        <w:rPr>
          <w:rFonts w:ascii="GillSansMT" w:hAnsi="GillSansMT" w:cs="GillSansMT"/>
          <w:sz w:val="24"/>
          <w:szCs w:val="24"/>
        </w:rPr>
        <w:t xml:space="preserve"> </w:t>
      </w:r>
      <w:r w:rsidRPr="00336BEF">
        <w:rPr>
          <w:rFonts w:ascii="GillSansMT" w:hAnsi="GillSansMT" w:cs="GillSansMT"/>
          <w:sz w:val="24"/>
          <w:szCs w:val="24"/>
        </w:rPr>
        <w:t>eliminate discrimination, advance equality of opportunity and</w:t>
      </w:r>
      <w:r w:rsidR="00336BEF">
        <w:rPr>
          <w:rFonts w:ascii="GillSansMT" w:hAnsi="GillSansMT" w:cs="GillSansMT"/>
          <w:sz w:val="24"/>
          <w:szCs w:val="24"/>
        </w:rPr>
        <w:t xml:space="preserve"> </w:t>
      </w:r>
      <w:r w:rsidRPr="00336BEF">
        <w:rPr>
          <w:rFonts w:ascii="GillSansMT" w:hAnsi="GillSansMT" w:cs="GillSansMT"/>
          <w:sz w:val="24"/>
          <w:szCs w:val="24"/>
        </w:rPr>
        <w:t xml:space="preserve">foster good relations in relation to age (as </w:t>
      </w:r>
      <w:r w:rsidR="00336BEF">
        <w:rPr>
          <w:rFonts w:ascii="GillSansMT" w:hAnsi="GillSansMT" w:cs="GillSansMT"/>
          <w:sz w:val="24"/>
          <w:szCs w:val="24"/>
        </w:rPr>
        <w:t xml:space="preserve"> a</w:t>
      </w:r>
      <w:r w:rsidRPr="00336BEF">
        <w:rPr>
          <w:rFonts w:ascii="GillSansMT" w:hAnsi="GillSansMT" w:cs="GillSansMT"/>
          <w:sz w:val="24"/>
          <w:szCs w:val="24"/>
        </w:rPr>
        <w:t>ppropriate),</w:t>
      </w:r>
      <w:r w:rsidR="00336BEF">
        <w:rPr>
          <w:rFonts w:ascii="GillSansMT" w:hAnsi="GillSansMT" w:cs="GillSansMT"/>
          <w:sz w:val="24"/>
          <w:szCs w:val="24"/>
        </w:rPr>
        <w:t xml:space="preserve"> </w:t>
      </w:r>
      <w:r w:rsidRPr="00336BEF">
        <w:rPr>
          <w:rFonts w:ascii="GillSansMT" w:hAnsi="GillSansMT" w:cs="GillSansMT"/>
          <w:sz w:val="24"/>
          <w:szCs w:val="24"/>
        </w:rPr>
        <w:t>disability, gender identity, race, religion, sex and sexual</w:t>
      </w:r>
      <w:r w:rsidR="00336BEF">
        <w:rPr>
          <w:rFonts w:ascii="GillSansMT" w:hAnsi="GillSansMT" w:cs="GillSansMT"/>
          <w:sz w:val="24"/>
          <w:szCs w:val="24"/>
        </w:rPr>
        <w:t xml:space="preserve"> </w:t>
      </w:r>
      <w:r w:rsidRPr="00336BEF">
        <w:rPr>
          <w:rFonts w:ascii="GillSansMT" w:hAnsi="GillSansMT" w:cs="GillSansMT"/>
          <w:sz w:val="24"/>
          <w:szCs w:val="24"/>
        </w:rPr>
        <w:t>orientation.</w:t>
      </w:r>
      <w:r w:rsidR="00336BEF">
        <w:rPr>
          <w:rFonts w:ascii="GillSansMT" w:hAnsi="GillSansMT" w:cs="GillSansMT"/>
          <w:sz w:val="24"/>
          <w:szCs w:val="24"/>
        </w:rPr>
        <w:t xml:space="preserve"> </w:t>
      </w:r>
      <w:r w:rsidRPr="00336BEF">
        <w:rPr>
          <w:rFonts w:ascii="GillSansMT" w:hAnsi="GillSansMT" w:cs="GillSansMT"/>
          <w:sz w:val="24"/>
          <w:szCs w:val="24"/>
        </w:rPr>
        <w:t>We welcome our duty under the Education and Inspections</w:t>
      </w:r>
      <w:r w:rsidR="00336BEF">
        <w:rPr>
          <w:rFonts w:ascii="GillSansMT" w:hAnsi="GillSansMT" w:cs="GillSansMT"/>
          <w:sz w:val="24"/>
          <w:szCs w:val="24"/>
        </w:rPr>
        <w:t xml:space="preserve"> </w:t>
      </w:r>
      <w:r w:rsidRPr="00336BEF">
        <w:rPr>
          <w:rFonts w:ascii="GillSansMT" w:hAnsi="GillSansMT" w:cs="GillSansMT"/>
          <w:sz w:val="24"/>
          <w:szCs w:val="24"/>
        </w:rPr>
        <w:t>Act 2006 to promote community cohesion.</w:t>
      </w:r>
      <w:r w:rsidR="00336BEF">
        <w:rPr>
          <w:rFonts w:ascii="GillSansMT" w:hAnsi="GillSansMT" w:cs="GillSansMT"/>
          <w:sz w:val="24"/>
          <w:szCs w:val="24"/>
        </w:rPr>
        <w:t xml:space="preserve"> </w:t>
      </w:r>
      <w:r w:rsidRPr="00336BEF">
        <w:rPr>
          <w:rFonts w:ascii="GillSansMT" w:hAnsi="GillSansMT" w:cs="GillSansMT"/>
          <w:sz w:val="24"/>
          <w:szCs w:val="24"/>
        </w:rPr>
        <w:t>We recognise that these duties reflect international human</w:t>
      </w:r>
      <w:r w:rsidR="00336BEF">
        <w:rPr>
          <w:rFonts w:ascii="GillSansMT" w:hAnsi="GillSansMT" w:cs="GillSansMT"/>
          <w:sz w:val="24"/>
          <w:szCs w:val="24"/>
        </w:rPr>
        <w:t xml:space="preserve"> </w:t>
      </w:r>
      <w:r w:rsidRPr="00336BEF">
        <w:rPr>
          <w:rFonts w:ascii="GillSansMT" w:hAnsi="GillSansMT" w:cs="GillSansMT"/>
          <w:sz w:val="24"/>
          <w:szCs w:val="24"/>
        </w:rPr>
        <w:t>rights standards as expressed in the UN Convention on the</w:t>
      </w:r>
      <w:r w:rsidR="00336BEF">
        <w:rPr>
          <w:rFonts w:ascii="GillSansMT" w:hAnsi="GillSansMT" w:cs="GillSansMT"/>
          <w:sz w:val="24"/>
          <w:szCs w:val="24"/>
        </w:rPr>
        <w:t xml:space="preserve"> </w:t>
      </w:r>
      <w:r w:rsidRPr="00336BEF">
        <w:rPr>
          <w:rFonts w:ascii="GillSansMT" w:hAnsi="GillSansMT" w:cs="GillSansMT"/>
          <w:sz w:val="24"/>
          <w:szCs w:val="24"/>
        </w:rPr>
        <w:t>Rights of the Child, the UN Convention on the Rights of</w:t>
      </w:r>
      <w:r w:rsidR="00336BEF">
        <w:rPr>
          <w:rFonts w:ascii="GillSansMT" w:hAnsi="GillSansMT" w:cs="GillSansMT"/>
          <w:sz w:val="24"/>
          <w:szCs w:val="24"/>
        </w:rPr>
        <w:t xml:space="preserve"> </w:t>
      </w:r>
      <w:r w:rsidRPr="00336BEF">
        <w:rPr>
          <w:rFonts w:ascii="GillSansMT" w:hAnsi="GillSansMT" w:cs="GillSansMT"/>
          <w:sz w:val="24"/>
          <w:szCs w:val="24"/>
        </w:rPr>
        <w:t>People with Disabilities, and the Human Rights Act 1998.</w:t>
      </w:r>
    </w:p>
    <w:p w14:paraId="11D9A41A" w14:textId="77777777" w:rsidR="00336BEF" w:rsidRPr="00336BEF" w:rsidRDefault="00336BEF" w:rsidP="008A19D2">
      <w:pPr>
        <w:autoSpaceDE w:val="0"/>
        <w:autoSpaceDN w:val="0"/>
        <w:adjustRightInd w:val="0"/>
        <w:spacing w:after="0" w:line="240" w:lineRule="auto"/>
        <w:jc w:val="both"/>
        <w:rPr>
          <w:rFonts w:ascii="GillSansMT" w:hAnsi="GillSansMT" w:cs="GillSansMT"/>
          <w:sz w:val="24"/>
          <w:szCs w:val="24"/>
        </w:rPr>
      </w:pPr>
    </w:p>
    <w:p w14:paraId="65792E0B" w14:textId="77777777" w:rsidR="00376CC7"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336BEF">
        <w:rPr>
          <w:rFonts w:ascii="GillSansMT" w:hAnsi="GillSansMT" w:cs="GillSansMT"/>
          <w:b/>
          <w:sz w:val="24"/>
          <w:szCs w:val="24"/>
        </w:rPr>
        <w:t xml:space="preserve"> Guiding principles</w:t>
      </w:r>
    </w:p>
    <w:p w14:paraId="74E84977" w14:textId="77777777" w:rsidR="00336BEF" w:rsidRPr="00336BEF" w:rsidRDefault="00336BEF" w:rsidP="008A19D2">
      <w:pPr>
        <w:pStyle w:val="ListParagraph"/>
        <w:autoSpaceDE w:val="0"/>
        <w:autoSpaceDN w:val="0"/>
        <w:adjustRightInd w:val="0"/>
        <w:spacing w:after="0" w:line="240" w:lineRule="auto"/>
        <w:jc w:val="both"/>
        <w:rPr>
          <w:rFonts w:ascii="GillSansMT" w:hAnsi="GillSansMT" w:cs="GillSansMT"/>
          <w:b/>
          <w:sz w:val="24"/>
          <w:szCs w:val="24"/>
        </w:rPr>
      </w:pPr>
    </w:p>
    <w:p w14:paraId="0E574289"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Our approach to equality is based on the following key</w:t>
      </w:r>
      <w:r w:rsidR="00336BEF">
        <w:rPr>
          <w:rFonts w:ascii="GillSansMT" w:hAnsi="GillSansMT" w:cs="GillSansMT"/>
          <w:sz w:val="24"/>
          <w:szCs w:val="24"/>
        </w:rPr>
        <w:t xml:space="preserve"> </w:t>
      </w:r>
      <w:r w:rsidRPr="00336BEF">
        <w:rPr>
          <w:rFonts w:ascii="GillSansMT" w:hAnsi="GillSansMT" w:cs="GillSansMT"/>
          <w:sz w:val="24"/>
          <w:szCs w:val="24"/>
        </w:rPr>
        <w:t>principles:</w:t>
      </w:r>
    </w:p>
    <w:p w14:paraId="44A02F40" w14:textId="77777777" w:rsidR="00336BEF" w:rsidRDefault="00336BEF" w:rsidP="008A19D2">
      <w:pPr>
        <w:autoSpaceDE w:val="0"/>
        <w:autoSpaceDN w:val="0"/>
        <w:adjustRightInd w:val="0"/>
        <w:spacing w:after="0" w:line="240" w:lineRule="auto"/>
        <w:jc w:val="both"/>
        <w:rPr>
          <w:rFonts w:ascii="GillSansMT" w:hAnsi="GillSansMT" w:cs="GillSansMT"/>
          <w:sz w:val="24"/>
          <w:szCs w:val="24"/>
        </w:rPr>
      </w:pPr>
    </w:p>
    <w:p w14:paraId="50418DE7" w14:textId="77777777" w:rsidR="00336BEF" w:rsidRPr="00336BEF" w:rsidRDefault="00336BEF" w:rsidP="008A19D2">
      <w:pPr>
        <w:pStyle w:val="NormalWeb"/>
        <w:shd w:val="clear" w:color="auto" w:fill="FFFFFF"/>
        <w:spacing w:before="0" w:beforeAutospacing="0" w:after="0" w:afterAutospacing="0"/>
        <w:jc w:val="both"/>
        <w:textAlignment w:val="top"/>
        <w:rPr>
          <w:rFonts w:ascii="Arial" w:hAnsi="Arial" w:cs="Arial"/>
        </w:rPr>
      </w:pPr>
      <w:r w:rsidRPr="00336BEF">
        <w:rPr>
          <w:rFonts w:ascii="Arial" w:hAnsi="Arial" w:cs="Arial"/>
        </w:rPr>
        <w:t>At our heart we have the belief that all children are revered and respected as a member of our community where all are known and loved by God, we believe all pupils are individually unique and that every child in our care should fulfil their potential in all aspects of their person hood: physically, academically, socially, morally and spiritually. Our aim is that all may flourish and have an abundant life. At William Alvey we feel we have a duty to try to remove any factor that might represent a hindrance to a child’s fulfilment. We want all pupils to willingly engage in learning in a safe and welcoming environment.</w:t>
      </w:r>
    </w:p>
    <w:p w14:paraId="7DEDC715" w14:textId="77777777" w:rsidR="00336BEF" w:rsidRDefault="00336BEF" w:rsidP="008A19D2">
      <w:pPr>
        <w:autoSpaceDE w:val="0"/>
        <w:autoSpaceDN w:val="0"/>
        <w:adjustRightInd w:val="0"/>
        <w:spacing w:after="0" w:line="240" w:lineRule="auto"/>
        <w:jc w:val="both"/>
        <w:rPr>
          <w:rFonts w:ascii="GillSansMT" w:hAnsi="GillSansMT" w:cs="GillSansMT"/>
          <w:sz w:val="24"/>
          <w:szCs w:val="24"/>
        </w:rPr>
      </w:pPr>
    </w:p>
    <w:p w14:paraId="25FB6D9C"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39A8D29D"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1CA49BD1"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71FA5F0A"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2D1CF2BA"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4A989938"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5B3AD667"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7B401E2F"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65D2D913"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64DE8C3C" w14:textId="77777777" w:rsidR="00376CC7"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336BEF">
        <w:rPr>
          <w:rFonts w:ascii="GillSansMT" w:hAnsi="GillSansMT" w:cs="GillSansMT"/>
          <w:b/>
          <w:sz w:val="24"/>
          <w:szCs w:val="24"/>
        </w:rPr>
        <w:t>Links to</w:t>
      </w:r>
      <w:r w:rsidR="00336BEF">
        <w:rPr>
          <w:rFonts w:ascii="GillSansMT" w:hAnsi="GillSansMT" w:cs="GillSansMT"/>
          <w:b/>
          <w:sz w:val="24"/>
          <w:szCs w:val="24"/>
        </w:rPr>
        <w:t xml:space="preserve"> other polices and documentation</w:t>
      </w:r>
    </w:p>
    <w:p w14:paraId="48B6CDEF" w14:textId="77777777" w:rsidR="00336BEF" w:rsidRPr="00336BEF" w:rsidRDefault="00336BEF" w:rsidP="008A19D2">
      <w:pPr>
        <w:pStyle w:val="ListParagraph"/>
        <w:autoSpaceDE w:val="0"/>
        <w:autoSpaceDN w:val="0"/>
        <w:adjustRightInd w:val="0"/>
        <w:spacing w:after="0" w:line="240" w:lineRule="auto"/>
        <w:jc w:val="both"/>
        <w:rPr>
          <w:rFonts w:ascii="GillSansMT" w:hAnsi="GillSansMT" w:cs="GillSansMT"/>
          <w:b/>
          <w:sz w:val="24"/>
          <w:szCs w:val="24"/>
        </w:rPr>
      </w:pPr>
    </w:p>
    <w:p w14:paraId="2807387F"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ensure that the principles listed above apply to all of our</w:t>
      </w:r>
      <w:r w:rsidR="00336BEF">
        <w:rPr>
          <w:rFonts w:ascii="GillSansMT" w:hAnsi="GillSansMT" w:cs="GillSansMT"/>
          <w:sz w:val="24"/>
          <w:szCs w:val="24"/>
        </w:rPr>
        <w:t xml:space="preserve"> </w:t>
      </w:r>
      <w:r w:rsidRPr="00336BEF">
        <w:rPr>
          <w:rFonts w:ascii="GillSansMT" w:hAnsi="GillSansMT" w:cs="GillSansMT"/>
          <w:sz w:val="24"/>
          <w:szCs w:val="24"/>
        </w:rPr>
        <w:t>policies and practice including those that are concerned with:</w:t>
      </w:r>
    </w:p>
    <w:p w14:paraId="380F1E7A" w14:textId="77777777" w:rsidR="00336BEF" w:rsidRPr="00336BEF" w:rsidRDefault="00336BEF" w:rsidP="008A19D2">
      <w:pPr>
        <w:autoSpaceDE w:val="0"/>
        <w:autoSpaceDN w:val="0"/>
        <w:adjustRightInd w:val="0"/>
        <w:spacing w:after="0" w:line="240" w:lineRule="auto"/>
        <w:jc w:val="both"/>
        <w:rPr>
          <w:rFonts w:ascii="GillSansMT" w:hAnsi="GillSansMT" w:cs="GillSansMT"/>
          <w:sz w:val="24"/>
          <w:szCs w:val="24"/>
        </w:rPr>
      </w:pPr>
    </w:p>
    <w:p w14:paraId="37110CF5" w14:textId="77777777" w:rsidR="00376CC7" w:rsidRPr="00336BEF" w:rsidRDefault="00376CC7" w:rsidP="008A19D2">
      <w:pPr>
        <w:pStyle w:val="ListParagraph"/>
        <w:numPr>
          <w:ilvl w:val="0"/>
          <w:numId w:val="4"/>
        </w:num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Pupils’ progress, attainment and achievement</w:t>
      </w:r>
    </w:p>
    <w:p w14:paraId="242AD64B" w14:textId="77777777" w:rsidR="00376CC7" w:rsidRPr="00336BEF" w:rsidRDefault="00376CC7" w:rsidP="008A19D2">
      <w:pPr>
        <w:pStyle w:val="ListParagraph"/>
        <w:numPr>
          <w:ilvl w:val="0"/>
          <w:numId w:val="4"/>
        </w:num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Pupils’ personal development and wellbeing</w:t>
      </w:r>
    </w:p>
    <w:p w14:paraId="1A6BB312" w14:textId="77777777" w:rsidR="00376CC7" w:rsidRPr="00336BEF" w:rsidRDefault="00376CC7" w:rsidP="008A19D2">
      <w:pPr>
        <w:pStyle w:val="ListParagraph"/>
        <w:numPr>
          <w:ilvl w:val="0"/>
          <w:numId w:val="4"/>
        </w:num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Teaching styles and strategies</w:t>
      </w:r>
    </w:p>
    <w:p w14:paraId="30C17961" w14:textId="77777777" w:rsidR="00376CC7" w:rsidRPr="00336BEF" w:rsidRDefault="00376CC7" w:rsidP="008A19D2">
      <w:pPr>
        <w:pStyle w:val="ListParagraph"/>
        <w:numPr>
          <w:ilvl w:val="0"/>
          <w:numId w:val="4"/>
        </w:num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SMSC and PSHE</w:t>
      </w:r>
    </w:p>
    <w:p w14:paraId="095A4ECA"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Admissions and attendance</w:t>
      </w:r>
    </w:p>
    <w:p w14:paraId="688D58F9"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Staff recruitment, retent</w:t>
      </w:r>
      <w:r w:rsidR="00336BEF">
        <w:rPr>
          <w:rFonts w:ascii="GillSansMT" w:hAnsi="GillSansMT" w:cs="GillSansMT"/>
          <w:sz w:val="24"/>
          <w:szCs w:val="24"/>
        </w:rPr>
        <w:t>ion and professional development</w:t>
      </w:r>
    </w:p>
    <w:p w14:paraId="119B2E23"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Care, guidance and support</w:t>
      </w:r>
    </w:p>
    <w:p w14:paraId="0945BADA"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Special educational needs</w:t>
      </w:r>
    </w:p>
    <w:p w14:paraId="531DF145"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Behaviour, discipline and exclusions</w:t>
      </w:r>
    </w:p>
    <w:p w14:paraId="3EBDC71F"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Bullying and addressing prejudice related bullying</w:t>
      </w:r>
    </w:p>
    <w:p w14:paraId="118CCF0D"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Working in partnership with parents, carers and guardians</w:t>
      </w:r>
    </w:p>
    <w:p w14:paraId="61EFD094" w14:textId="77777777" w:rsidR="00336BEF"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Working with the wider community</w:t>
      </w:r>
    </w:p>
    <w:p w14:paraId="4821BA12" w14:textId="77777777" w:rsidR="00376CC7" w:rsidRDefault="00376CC7" w:rsidP="008A19D2">
      <w:pPr>
        <w:pStyle w:val="ListParagraph"/>
        <w:numPr>
          <w:ilvl w:val="0"/>
          <w:numId w:val="4"/>
        </w:numPr>
        <w:jc w:val="both"/>
        <w:rPr>
          <w:rFonts w:ascii="GillSansMT" w:hAnsi="GillSansMT" w:cs="GillSansMT"/>
          <w:sz w:val="24"/>
          <w:szCs w:val="24"/>
        </w:rPr>
      </w:pPr>
      <w:r w:rsidRPr="00336BEF">
        <w:rPr>
          <w:rFonts w:ascii="GillSansMT" w:hAnsi="GillSansMT" w:cs="GillSansMT"/>
          <w:sz w:val="24"/>
          <w:szCs w:val="24"/>
        </w:rPr>
        <w:t>We also ensure that information about our responsibilities</w:t>
      </w:r>
      <w:r w:rsidR="00336BEF" w:rsidRPr="00336BEF">
        <w:rPr>
          <w:rFonts w:ascii="GillSansMT" w:hAnsi="GillSansMT" w:cs="GillSansMT"/>
          <w:sz w:val="24"/>
          <w:szCs w:val="24"/>
        </w:rPr>
        <w:t xml:space="preserve"> </w:t>
      </w:r>
      <w:r w:rsidRPr="00336BEF">
        <w:rPr>
          <w:rFonts w:ascii="GillSansMT" w:hAnsi="GillSansMT" w:cs="GillSansMT"/>
          <w:sz w:val="24"/>
          <w:szCs w:val="24"/>
        </w:rPr>
        <w:t>under the Equality Act are included in our school</w:t>
      </w:r>
      <w:r w:rsidR="00336BEF" w:rsidRPr="00336BEF">
        <w:rPr>
          <w:rFonts w:ascii="GillSansMT" w:hAnsi="GillSansMT" w:cs="GillSansMT"/>
          <w:sz w:val="24"/>
          <w:szCs w:val="24"/>
        </w:rPr>
        <w:t xml:space="preserve"> </w:t>
      </w:r>
      <w:r w:rsidRPr="00336BEF">
        <w:rPr>
          <w:rFonts w:ascii="GillSansMT" w:hAnsi="GillSansMT" w:cs="GillSansMT"/>
          <w:sz w:val="24"/>
          <w:szCs w:val="24"/>
        </w:rPr>
        <w:t>development plan, self-evaluation review, the school</w:t>
      </w:r>
      <w:r w:rsidR="00336BEF" w:rsidRPr="00336BEF">
        <w:rPr>
          <w:rFonts w:ascii="GillSansMT" w:hAnsi="GillSansMT" w:cs="GillSansMT"/>
          <w:sz w:val="24"/>
          <w:szCs w:val="24"/>
        </w:rPr>
        <w:t xml:space="preserve"> p</w:t>
      </w:r>
      <w:r w:rsidRPr="00336BEF">
        <w:rPr>
          <w:rFonts w:ascii="GillSansMT" w:hAnsi="GillSansMT" w:cs="GillSansMT"/>
          <w:sz w:val="24"/>
          <w:szCs w:val="24"/>
        </w:rPr>
        <w:t>rospectus, school web site and newsletters.</w:t>
      </w:r>
    </w:p>
    <w:p w14:paraId="50EC2B7D" w14:textId="77777777" w:rsidR="00147AAE" w:rsidRPr="00336BEF" w:rsidRDefault="00147AAE" w:rsidP="008A19D2">
      <w:pPr>
        <w:pStyle w:val="ListParagraph"/>
        <w:jc w:val="both"/>
        <w:rPr>
          <w:rFonts w:ascii="GillSansMT" w:hAnsi="GillSansMT" w:cs="GillSansMT"/>
          <w:sz w:val="24"/>
          <w:szCs w:val="24"/>
        </w:rPr>
      </w:pPr>
    </w:p>
    <w:p w14:paraId="0F4D4A48" w14:textId="77777777" w:rsidR="00376CC7" w:rsidRPr="00147AAE"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t>Our actions</w:t>
      </w:r>
    </w:p>
    <w:p w14:paraId="232766E7" w14:textId="77777777" w:rsidR="00147AAE" w:rsidRPr="00147AAE" w:rsidRDefault="00147AAE" w:rsidP="008A19D2">
      <w:pPr>
        <w:autoSpaceDE w:val="0"/>
        <w:autoSpaceDN w:val="0"/>
        <w:adjustRightInd w:val="0"/>
        <w:spacing w:after="0" w:line="240" w:lineRule="auto"/>
        <w:ind w:left="360"/>
        <w:jc w:val="both"/>
        <w:rPr>
          <w:rFonts w:ascii="GillSansMT" w:hAnsi="GillSansMT" w:cs="GillSansMT"/>
          <w:sz w:val="24"/>
          <w:szCs w:val="24"/>
        </w:rPr>
      </w:pPr>
    </w:p>
    <w:p w14:paraId="39A36EFB" w14:textId="77777777" w:rsidR="00376CC7" w:rsidRPr="00147AAE" w:rsidRDefault="00376CC7" w:rsidP="008A19D2">
      <w:pPr>
        <w:pStyle w:val="ListParagraph"/>
        <w:numPr>
          <w:ilvl w:val="1"/>
          <w:numId w:val="3"/>
        </w:numPr>
        <w:autoSpaceDE w:val="0"/>
        <w:autoSpaceDN w:val="0"/>
        <w:adjustRightInd w:val="0"/>
        <w:spacing w:after="0" w:line="240" w:lineRule="auto"/>
        <w:jc w:val="both"/>
        <w:rPr>
          <w:rFonts w:ascii="GillSansMT-Bold" w:hAnsi="GillSansMT-Bold" w:cs="GillSansMT-Bold"/>
          <w:b/>
          <w:bCs/>
          <w:sz w:val="24"/>
          <w:szCs w:val="24"/>
        </w:rPr>
      </w:pPr>
      <w:r w:rsidRPr="00147AAE">
        <w:rPr>
          <w:rFonts w:ascii="GillSansMT-Bold" w:hAnsi="GillSansMT-Bold" w:cs="GillSansMT-Bold"/>
          <w:b/>
          <w:bCs/>
          <w:sz w:val="24"/>
          <w:szCs w:val="24"/>
        </w:rPr>
        <w:t>To eliminate discrimination, harassment and</w:t>
      </w:r>
      <w:r w:rsidR="00147AAE" w:rsidRPr="00147AAE">
        <w:rPr>
          <w:rFonts w:ascii="GillSansMT-Bold" w:hAnsi="GillSansMT-Bold" w:cs="GillSansMT-Bold"/>
          <w:b/>
          <w:bCs/>
          <w:sz w:val="24"/>
          <w:szCs w:val="24"/>
        </w:rPr>
        <w:t xml:space="preserve"> </w:t>
      </w:r>
      <w:r w:rsidRPr="00147AAE">
        <w:rPr>
          <w:rFonts w:ascii="GillSansMT-Bold" w:hAnsi="GillSansMT-Bold" w:cs="GillSansMT-Bold"/>
          <w:b/>
          <w:bCs/>
          <w:sz w:val="24"/>
          <w:szCs w:val="24"/>
        </w:rPr>
        <w:t>victimisation</w:t>
      </w:r>
    </w:p>
    <w:p w14:paraId="4DE55C77" w14:textId="77777777" w:rsidR="00147AAE" w:rsidRPr="00147AAE" w:rsidRDefault="00147AAE" w:rsidP="008A19D2">
      <w:pPr>
        <w:pStyle w:val="ListParagraph"/>
        <w:autoSpaceDE w:val="0"/>
        <w:autoSpaceDN w:val="0"/>
        <w:adjustRightInd w:val="0"/>
        <w:spacing w:after="0" w:line="240" w:lineRule="auto"/>
        <w:ind w:left="765"/>
        <w:jc w:val="both"/>
        <w:rPr>
          <w:rFonts w:ascii="GillSansMT-Bold" w:hAnsi="GillSansMT-Bold" w:cs="GillSansMT-Bold"/>
          <w:b/>
          <w:bCs/>
          <w:sz w:val="24"/>
          <w:szCs w:val="24"/>
        </w:rPr>
      </w:pPr>
    </w:p>
    <w:p w14:paraId="73190D6E" w14:textId="77777777" w:rsidR="00376CC7" w:rsidRPr="00336BEF"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meet our legal duty and live out our guiding principles</w:t>
      </w:r>
      <w:r w:rsidR="00147AAE">
        <w:rPr>
          <w:rFonts w:ascii="GillSansMT" w:hAnsi="GillSansMT" w:cs="GillSansMT"/>
          <w:sz w:val="24"/>
          <w:szCs w:val="24"/>
        </w:rPr>
        <w:t xml:space="preserve"> listed above by </w:t>
      </w:r>
      <w:r w:rsidRPr="00336BEF">
        <w:rPr>
          <w:rFonts w:ascii="GillSansMT" w:hAnsi="GillSansMT" w:cs="GillSansMT"/>
          <w:sz w:val="24"/>
          <w:szCs w:val="24"/>
        </w:rPr>
        <w:t>opposing prejudice and prejudice</w:t>
      </w:r>
      <w:r w:rsidR="00147AAE">
        <w:rPr>
          <w:rFonts w:ascii="GillSansMT" w:hAnsi="GillSansMT" w:cs="GillSansMT"/>
          <w:sz w:val="24"/>
          <w:szCs w:val="24"/>
        </w:rPr>
        <w:t xml:space="preserve"> </w:t>
      </w:r>
      <w:r w:rsidRPr="00336BEF">
        <w:rPr>
          <w:rFonts w:ascii="GillSansMT" w:hAnsi="GillSansMT" w:cs="GillSansMT"/>
          <w:sz w:val="24"/>
          <w:szCs w:val="24"/>
        </w:rPr>
        <w:t>related bullying, taking account of equality with regards to</w:t>
      </w:r>
    </w:p>
    <w:p w14:paraId="23252AC0"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the way the school provides facilities and services, taking</w:t>
      </w:r>
      <w:r w:rsidR="00147AAE">
        <w:rPr>
          <w:rFonts w:ascii="GillSansMT" w:hAnsi="GillSansMT" w:cs="GillSansMT"/>
          <w:sz w:val="24"/>
          <w:szCs w:val="24"/>
        </w:rPr>
        <w:t xml:space="preserve"> </w:t>
      </w:r>
      <w:r w:rsidRPr="00336BEF">
        <w:rPr>
          <w:rFonts w:ascii="GillSansMT" w:hAnsi="GillSansMT" w:cs="GillSansMT"/>
          <w:sz w:val="24"/>
          <w:szCs w:val="24"/>
        </w:rPr>
        <w:t>account of equality with regards to attendance policies,</w:t>
      </w:r>
      <w:r w:rsidR="00147AAE">
        <w:rPr>
          <w:rFonts w:ascii="GillSansMT" w:hAnsi="GillSansMT" w:cs="GillSansMT"/>
          <w:sz w:val="24"/>
          <w:szCs w:val="24"/>
        </w:rPr>
        <w:t xml:space="preserve"> </w:t>
      </w:r>
      <w:r w:rsidRPr="00336BEF">
        <w:rPr>
          <w:rFonts w:ascii="GillSansMT" w:hAnsi="GillSansMT" w:cs="GillSansMT"/>
          <w:sz w:val="24"/>
          <w:szCs w:val="24"/>
        </w:rPr>
        <w:t>actively promoting equality and diversity and creating an</w:t>
      </w:r>
      <w:r w:rsidR="00147AAE">
        <w:rPr>
          <w:rFonts w:ascii="GillSansMT" w:hAnsi="GillSansMT" w:cs="GillSansMT"/>
          <w:sz w:val="24"/>
          <w:szCs w:val="24"/>
        </w:rPr>
        <w:t xml:space="preserve"> </w:t>
      </w:r>
      <w:r w:rsidRPr="00336BEF">
        <w:rPr>
          <w:rFonts w:ascii="GillSansMT" w:hAnsi="GillSansMT" w:cs="GillSansMT"/>
          <w:sz w:val="24"/>
          <w:szCs w:val="24"/>
        </w:rPr>
        <w:t>envi</w:t>
      </w:r>
      <w:r w:rsidR="00147AAE">
        <w:rPr>
          <w:rFonts w:ascii="GillSansMT" w:hAnsi="GillSansMT" w:cs="GillSansMT"/>
          <w:sz w:val="24"/>
          <w:szCs w:val="24"/>
        </w:rPr>
        <w:t>ronment of dignity and respect.</w:t>
      </w:r>
    </w:p>
    <w:p w14:paraId="63E5CFE7"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0265CE0D" w14:textId="77777777" w:rsidR="00376CC7" w:rsidRPr="00147AAE" w:rsidRDefault="00376CC7" w:rsidP="008A19D2">
      <w:pPr>
        <w:pStyle w:val="ListParagraph"/>
        <w:numPr>
          <w:ilvl w:val="1"/>
          <w:numId w:val="3"/>
        </w:numPr>
        <w:autoSpaceDE w:val="0"/>
        <w:autoSpaceDN w:val="0"/>
        <w:adjustRightInd w:val="0"/>
        <w:spacing w:after="0" w:line="240" w:lineRule="auto"/>
        <w:jc w:val="both"/>
        <w:rPr>
          <w:rFonts w:ascii="GillSansMT-Bold" w:hAnsi="GillSansMT-Bold" w:cs="GillSansMT-Bold"/>
          <w:b/>
          <w:bCs/>
          <w:sz w:val="24"/>
          <w:szCs w:val="24"/>
        </w:rPr>
      </w:pPr>
      <w:r w:rsidRPr="00147AAE">
        <w:rPr>
          <w:rFonts w:ascii="GillSansMT-Bold" w:hAnsi="GillSansMT-Bold" w:cs="GillSansMT-Bold"/>
          <w:b/>
          <w:bCs/>
          <w:sz w:val="24"/>
          <w:szCs w:val="24"/>
        </w:rPr>
        <w:t>To advance equality of opportunity between different</w:t>
      </w:r>
      <w:r w:rsidR="00147AAE" w:rsidRPr="00147AAE">
        <w:rPr>
          <w:rFonts w:ascii="GillSansMT-Bold" w:hAnsi="GillSansMT-Bold" w:cs="GillSansMT-Bold"/>
          <w:b/>
          <w:bCs/>
          <w:sz w:val="24"/>
          <w:szCs w:val="24"/>
        </w:rPr>
        <w:t xml:space="preserve"> </w:t>
      </w:r>
      <w:r w:rsidRPr="00147AAE">
        <w:rPr>
          <w:rFonts w:ascii="GillSansMT-Bold" w:hAnsi="GillSansMT-Bold" w:cs="GillSansMT-Bold"/>
          <w:b/>
          <w:bCs/>
          <w:sz w:val="24"/>
          <w:szCs w:val="24"/>
        </w:rPr>
        <w:t>groups</w:t>
      </w:r>
    </w:p>
    <w:p w14:paraId="169E893D" w14:textId="77777777" w:rsidR="00147AAE" w:rsidRPr="00147AAE" w:rsidRDefault="00147AAE" w:rsidP="008A19D2">
      <w:pPr>
        <w:pStyle w:val="ListParagraph"/>
        <w:autoSpaceDE w:val="0"/>
        <w:autoSpaceDN w:val="0"/>
        <w:adjustRightInd w:val="0"/>
        <w:spacing w:after="0" w:line="240" w:lineRule="auto"/>
        <w:ind w:left="765"/>
        <w:jc w:val="both"/>
        <w:rPr>
          <w:rFonts w:ascii="GillSansMT-Bold" w:hAnsi="GillSansMT-Bold" w:cs="GillSansMT-Bold"/>
          <w:b/>
          <w:bCs/>
          <w:sz w:val="24"/>
          <w:szCs w:val="24"/>
        </w:rPr>
      </w:pPr>
    </w:p>
    <w:p w14:paraId="5B03ABB3"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meet our legal duty and live out our guiding principles</w:t>
      </w:r>
      <w:r w:rsidR="00147AAE">
        <w:rPr>
          <w:rFonts w:ascii="GillSansMT" w:hAnsi="GillSansMT" w:cs="GillSansMT"/>
          <w:sz w:val="24"/>
          <w:szCs w:val="24"/>
        </w:rPr>
        <w:t xml:space="preserve"> listed above by an awareness of </w:t>
      </w:r>
      <w:r w:rsidRPr="00336BEF">
        <w:rPr>
          <w:rFonts w:ascii="GillSansMT" w:hAnsi="GillSansMT" w:cs="GillSansMT"/>
          <w:sz w:val="24"/>
          <w:szCs w:val="24"/>
        </w:rPr>
        <w:t>the potential impact of</w:t>
      </w:r>
      <w:r w:rsidR="00147AAE">
        <w:rPr>
          <w:rFonts w:ascii="GillSansMT" w:hAnsi="GillSansMT" w:cs="GillSansMT"/>
          <w:sz w:val="24"/>
          <w:szCs w:val="24"/>
        </w:rPr>
        <w:t xml:space="preserve"> </w:t>
      </w:r>
      <w:r w:rsidRPr="00336BEF">
        <w:rPr>
          <w:rFonts w:ascii="GillSansMT" w:hAnsi="GillSansMT" w:cs="GillSansMT"/>
          <w:sz w:val="24"/>
          <w:szCs w:val="24"/>
        </w:rPr>
        <w:t>any negative, prejudicial language or behaviour on</w:t>
      </w:r>
      <w:r w:rsidR="00147AAE">
        <w:rPr>
          <w:rFonts w:ascii="GillSansMT" w:hAnsi="GillSansMT" w:cs="GillSansMT"/>
          <w:sz w:val="24"/>
          <w:szCs w:val="24"/>
        </w:rPr>
        <w:t xml:space="preserve"> </w:t>
      </w:r>
      <w:r w:rsidRPr="00336BEF">
        <w:rPr>
          <w:rFonts w:ascii="GillSansMT" w:hAnsi="GillSansMT" w:cs="GillSansMT"/>
          <w:sz w:val="24"/>
          <w:szCs w:val="24"/>
        </w:rPr>
        <w:t>particular pupil</w:t>
      </w:r>
      <w:r w:rsidR="00147AAE">
        <w:rPr>
          <w:rFonts w:ascii="GillSansMT" w:hAnsi="GillSansMT" w:cs="GillSansMT"/>
          <w:sz w:val="24"/>
          <w:szCs w:val="24"/>
        </w:rPr>
        <w:t>s and groups of pupils.</w:t>
      </w:r>
    </w:p>
    <w:p w14:paraId="36DEC7E5"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1BA77C2D" w14:textId="77777777" w:rsidR="00376CC7" w:rsidRPr="00147AAE" w:rsidRDefault="00376CC7" w:rsidP="008A19D2">
      <w:pPr>
        <w:pStyle w:val="ListParagraph"/>
        <w:numPr>
          <w:ilvl w:val="1"/>
          <w:numId w:val="3"/>
        </w:numPr>
        <w:autoSpaceDE w:val="0"/>
        <w:autoSpaceDN w:val="0"/>
        <w:adjustRightInd w:val="0"/>
        <w:spacing w:after="0" w:line="240" w:lineRule="auto"/>
        <w:jc w:val="both"/>
        <w:rPr>
          <w:rFonts w:ascii="GillSansMT-Bold" w:hAnsi="GillSansMT-Bold" w:cs="GillSansMT-Bold"/>
          <w:b/>
          <w:bCs/>
          <w:sz w:val="24"/>
          <w:szCs w:val="24"/>
        </w:rPr>
      </w:pPr>
      <w:r w:rsidRPr="00147AAE">
        <w:rPr>
          <w:rFonts w:ascii="GillSansMT-Bold" w:hAnsi="GillSansMT-Bold" w:cs="GillSansMT-Bold"/>
          <w:b/>
          <w:bCs/>
          <w:sz w:val="24"/>
          <w:szCs w:val="24"/>
        </w:rPr>
        <w:t>To foster good relations</w:t>
      </w:r>
    </w:p>
    <w:p w14:paraId="035397FA" w14:textId="77777777" w:rsidR="00147AAE" w:rsidRPr="00147AAE" w:rsidRDefault="00147AAE" w:rsidP="008A19D2">
      <w:pPr>
        <w:pStyle w:val="ListParagraph"/>
        <w:autoSpaceDE w:val="0"/>
        <w:autoSpaceDN w:val="0"/>
        <w:adjustRightInd w:val="0"/>
        <w:spacing w:after="0" w:line="240" w:lineRule="auto"/>
        <w:ind w:left="765"/>
        <w:jc w:val="both"/>
        <w:rPr>
          <w:rFonts w:ascii="GillSansMT-Bold" w:hAnsi="GillSansMT-Bold" w:cs="GillSansMT-Bold"/>
          <w:b/>
          <w:bCs/>
          <w:sz w:val="24"/>
          <w:szCs w:val="24"/>
        </w:rPr>
      </w:pPr>
    </w:p>
    <w:p w14:paraId="38FA0C31"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meet our legal duty and live out our guiding principles</w:t>
      </w:r>
      <w:r w:rsidR="00147AAE">
        <w:rPr>
          <w:rFonts w:ascii="GillSansMT" w:hAnsi="GillSansMT" w:cs="GillSansMT"/>
          <w:sz w:val="24"/>
          <w:szCs w:val="24"/>
        </w:rPr>
        <w:t xml:space="preserve"> </w:t>
      </w:r>
      <w:r w:rsidRPr="00336BEF">
        <w:rPr>
          <w:rFonts w:ascii="GillSansMT" w:hAnsi="GillSansMT" w:cs="GillSansMT"/>
          <w:sz w:val="24"/>
          <w:szCs w:val="24"/>
        </w:rPr>
        <w:t>listed above by:</w:t>
      </w:r>
      <w:r w:rsidR="00147AAE">
        <w:rPr>
          <w:rFonts w:ascii="GillSansMT" w:hAnsi="GillSansMT" w:cs="GillSansMT"/>
          <w:sz w:val="24"/>
          <w:szCs w:val="24"/>
        </w:rPr>
        <w:t xml:space="preserve"> preparing </w:t>
      </w:r>
      <w:r w:rsidRPr="00336BEF">
        <w:rPr>
          <w:rFonts w:ascii="GillSansMT" w:hAnsi="GillSansMT" w:cs="GillSansMT"/>
          <w:sz w:val="24"/>
          <w:szCs w:val="24"/>
        </w:rPr>
        <w:t xml:space="preserve"> pupils to live well</w:t>
      </w:r>
      <w:r w:rsidR="00147AAE">
        <w:rPr>
          <w:rFonts w:ascii="GillSansMT" w:hAnsi="GillSansMT" w:cs="GillSansMT"/>
          <w:sz w:val="24"/>
          <w:szCs w:val="24"/>
        </w:rPr>
        <w:t xml:space="preserve"> </w:t>
      </w:r>
      <w:r w:rsidRPr="00336BEF">
        <w:rPr>
          <w:rFonts w:ascii="GillSansMT" w:hAnsi="GillSansMT" w:cs="GillSansMT"/>
          <w:sz w:val="24"/>
          <w:szCs w:val="24"/>
        </w:rPr>
        <w:t>together, respect diversity and equality, challenge</w:t>
      </w:r>
      <w:r w:rsidR="00147AAE">
        <w:rPr>
          <w:rFonts w:ascii="GillSansMT" w:hAnsi="GillSansMT" w:cs="GillSansMT"/>
          <w:sz w:val="24"/>
          <w:szCs w:val="24"/>
        </w:rPr>
        <w:t xml:space="preserve"> </w:t>
      </w:r>
      <w:r w:rsidRPr="00336BEF">
        <w:rPr>
          <w:rFonts w:ascii="GillSansMT" w:hAnsi="GillSansMT" w:cs="GillSansMT"/>
          <w:sz w:val="24"/>
          <w:szCs w:val="24"/>
        </w:rPr>
        <w:t>discrimination and prejudice and listen to and treat others</w:t>
      </w:r>
      <w:r w:rsidR="00147AAE">
        <w:rPr>
          <w:rFonts w:ascii="GillSansMT" w:hAnsi="GillSansMT" w:cs="GillSansMT"/>
          <w:sz w:val="24"/>
          <w:szCs w:val="24"/>
        </w:rPr>
        <w:t xml:space="preserve"> with dignity and respect.</w:t>
      </w:r>
    </w:p>
    <w:p w14:paraId="6BB27A62"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390DF67E"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67B60109"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4C529820"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17A2E602"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5F5EA128"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4C5971D8" w14:textId="77777777" w:rsidR="00376CC7" w:rsidRPr="00147AAE" w:rsidRDefault="00376CC7" w:rsidP="008A19D2">
      <w:pPr>
        <w:pStyle w:val="ListParagraph"/>
        <w:numPr>
          <w:ilvl w:val="1"/>
          <w:numId w:val="3"/>
        </w:numPr>
        <w:autoSpaceDE w:val="0"/>
        <w:autoSpaceDN w:val="0"/>
        <w:adjustRightInd w:val="0"/>
        <w:spacing w:after="0" w:line="240" w:lineRule="auto"/>
        <w:jc w:val="both"/>
        <w:rPr>
          <w:rFonts w:ascii="GillSansMT-Bold" w:hAnsi="GillSansMT-Bold" w:cs="GillSansMT-Bold"/>
          <w:b/>
          <w:bCs/>
          <w:sz w:val="24"/>
          <w:szCs w:val="24"/>
        </w:rPr>
      </w:pPr>
      <w:r w:rsidRPr="00147AAE">
        <w:rPr>
          <w:rFonts w:ascii="GillSansMT-Bold" w:hAnsi="GillSansMT-Bold" w:cs="GillSansMT-Bold"/>
          <w:b/>
          <w:bCs/>
          <w:sz w:val="24"/>
          <w:szCs w:val="24"/>
        </w:rPr>
        <w:t>Other ways we address equality issues</w:t>
      </w:r>
    </w:p>
    <w:p w14:paraId="1E713E0B" w14:textId="77777777" w:rsidR="00147AAE" w:rsidRPr="00147AAE" w:rsidRDefault="00147AAE" w:rsidP="008A19D2">
      <w:pPr>
        <w:pStyle w:val="ListParagraph"/>
        <w:autoSpaceDE w:val="0"/>
        <w:autoSpaceDN w:val="0"/>
        <w:adjustRightInd w:val="0"/>
        <w:spacing w:after="0" w:line="240" w:lineRule="auto"/>
        <w:ind w:left="765"/>
        <w:jc w:val="both"/>
        <w:rPr>
          <w:rFonts w:ascii="GillSansMT-Bold" w:hAnsi="GillSansMT-Bold" w:cs="GillSansMT-Bold"/>
          <w:b/>
          <w:bCs/>
          <w:sz w:val="24"/>
          <w:szCs w:val="24"/>
        </w:rPr>
      </w:pPr>
    </w:p>
    <w:p w14:paraId="7965E5EA" w14:textId="77777777" w:rsidR="00147AAE" w:rsidRDefault="00147AAE" w:rsidP="008A19D2">
      <w:pPr>
        <w:pStyle w:val="ListParagraph"/>
        <w:numPr>
          <w:ilvl w:val="0"/>
          <w:numId w:val="5"/>
        </w:num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Standing items on Governors agenda</w:t>
      </w:r>
    </w:p>
    <w:p w14:paraId="55322B82" w14:textId="77777777" w:rsidR="00147AAE" w:rsidRDefault="00147AAE" w:rsidP="008A19D2">
      <w:pPr>
        <w:pStyle w:val="ListParagraph"/>
        <w:numPr>
          <w:ilvl w:val="0"/>
          <w:numId w:val="5"/>
        </w:num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On-going review of school policies</w:t>
      </w:r>
    </w:p>
    <w:p w14:paraId="00BBEA7B" w14:textId="77777777" w:rsidR="00147AAE" w:rsidRDefault="00147AAE" w:rsidP="008A19D2">
      <w:pPr>
        <w:pStyle w:val="ListParagraph"/>
        <w:numPr>
          <w:ilvl w:val="0"/>
          <w:numId w:val="5"/>
        </w:num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Pupil, staff and parental questionnaires</w:t>
      </w:r>
    </w:p>
    <w:p w14:paraId="441F1267" w14:textId="77777777" w:rsidR="00147AAE" w:rsidRDefault="00147AAE" w:rsidP="008A19D2">
      <w:pPr>
        <w:pStyle w:val="ListParagraph"/>
        <w:numPr>
          <w:ilvl w:val="0"/>
          <w:numId w:val="5"/>
        </w:num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Collective worship</w:t>
      </w:r>
    </w:p>
    <w:p w14:paraId="7711C937" w14:textId="77777777" w:rsidR="00147AAE" w:rsidRPr="00147AAE" w:rsidRDefault="00147AAE" w:rsidP="008A19D2">
      <w:pPr>
        <w:pStyle w:val="ListParagraph"/>
        <w:numPr>
          <w:ilvl w:val="0"/>
          <w:numId w:val="5"/>
        </w:num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Curriculum (PSHE )</w:t>
      </w:r>
    </w:p>
    <w:p w14:paraId="00613972" w14:textId="77777777" w:rsidR="00147AAE" w:rsidRDefault="00147AAE" w:rsidP="008A19D2">
      <w:pPr>
        <w:autoSpaceDE w:val="0"/>
        <w:autoSpaceDN w:val="0"/>
        <w:adjustRightInd w:val="0"/>
        <w:spacing w:after="0" w:line="240" w:lineRule="auto"/>
        <w:jc w:val="both"/>
        <w:rPr>
          <w:rFonts w:ascii="GillSansMT" w:hAnsi="GillSansMT" w:cs="GillSansMT"/>
          <w:sz w:val="24"/>
          <w:szCs w:val="24"/>
        </w:rPr>
      </w:pPr>
    </w:p>
    <w:p w14:paraId="2CE584A3" w14:textId="77777777" w:rsidR="00376CC7" w:rsidRDefault="00147AAE" w:rsidP="008A19D2">
      <w:pPr>
        <w:pStyle w:val="ListParagraph"/>
        <w:numPr>
          <w:ilvl w:val="1"/>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t>Disseminating the policy</w:t>
      </w:r>
    </w:p>
    <w:p w14:paraId="7C1E19DC" w14:textId="77777777" w:rsidR="00147AAE" w:rsidRPr="00147AAE" w:rsidRDefault="00147AAE" w:rsidP="008A19D2">
      <w:pPr>
        <w:pStyle w:val="ListParagraph"/>
        <w:autoSpaceDE w:val="0"/>
        <w:autoSpaceDN w:val="0"/>
        <w:adjustRightInd w:val="0"/>
        <w:spacing w:after="0" w:line="240" w:lineRule="auto"/>
        <w:jc w:val="both"/>
        <w:rPr>
          <w:rFonts w:ascii="GillSansMT" w:hAnsi="GillSansMT" w:cs="GillSansMT"/>
          <w:b/>
          <w:sz w:val="24"/>
          <w:szCs w:val="24"/>
        </w:rPr>
      </w:pPr>
    </w:p>
    <w:p w14:paraId="29D30170"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ensure that this policy is known to all staff and governors,</w:t>
      </w:r>
      <w:r w:rsidR="00147AAE">
        <w:rPr>
          <w:rFonts w:ascii="GillSansMT" w:hAnsi="GillSansMT" w:cs="GillSansMT"/>
          <w:sz w:val="24"/>
          <w:szCs w:val="24"/>
        </w:rPr>
        <w:t xml:space="preserve"> </w:t>
      </w:r>
      <w:r w:rsidRPr="00336BEF">
        <w:rPr>
          <w:rFonts w:ascii="GillSansMT" w:hAnsi="GillSansMT" w:cs="GillSansMT"/>
          <w:sz w:val="24"/>
          <w:szCs w:val="24"/>
        </w:rPr>
        <w:t>parents and carers and, as appropri</w:t>
      </w:r>
      <w:r w:rsidR="00147AAE">
        <w:rPr>
          <w:rFonts w:ascii="GillSansMT" w:hAnsi="GillSansMT" w:cs="GillSansMT"/>
          <w:sz w:val="24"/>
          <w:szCs w:val="24"/>
        </w:rPr>
        <w:t>ate, to all pupils. This policy is</w:t>
      </w:r>
      <w:r w:rsidRPr="00336BEF">
        <w:rPr>
          <w:rFonts w:ascii="GillSansMT" w:hAnsi="GillSansMT" w:cs="GillSansMT"/>
          <w:sz w:val="24"/>
          <w:szCs w:val="24"/>
        </w:rPr>
        <w:t xml:space="preserve"> available on our school</w:t>
      </w:r>
      <w:r w:rsidR="00147AAE">
        <w:rPr>
          <w:rFonts w:ascii="GillSansMT" w:hAnsi="GillSansMT" w:cs="GillSansMT"/>
          <w:sz w:val="24"/>
          <w:szCs w:val="24"/>
        </w:rPr>
        <w:t xml:space="preserve"> </w:t>
      </w:r>
      <w:r w:rsidRPr="00336BEF">
        <w:rPr>
          <w:rFonts w:ascii="GillSansMT" w:hAnsi="GillSansMT" w:cs="GillSansMT"/>
          <w:sz w:val="24"/>
          <w:szCs w:val="24"/>
        </w:rPr>
        <w:t>website.</w:t>
      </w:r>
    </w:p>
    <w:p w14:paraId="1EEAEA8D"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3534D3ED" w14:textId="77777777" w:rsidR="00376CC7"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t>Roles and responsibilities</w:t>
      </w:r>
    </w:p>
    <w:p w14:paraId="46B3077C" w14:textId="77777777" w:rsidR="00147AAE" w:rsidRPr="00147AAE" w:rsidRDefault="00147AAE" w:rsidP="008A19D2">
      <w:pPr>
        <w:autoSpaceDE w:val="0"/>
        <w:autoSpaceDN w:val="0"/>
        <w:adjustRightInd w:val="0"/>
        <w:spacing w:after="0" w:line="240" w:lineRule="auto"/>
        <w:jc w:val="both"/>
        <w:rPr>
          <w:rFonts w:ascii="GillSansMT" w:hAnsi="GillSansMT" w:cs="GillSansMT"/>
          <w:sz w:val="24"/>
          <w:szCs w:val="24"/>
        </w:rPr>
      </w:pPr>
    </w:p>
    <w:p w14:paraId="5D32F876" w14:textId="77777777" w:rsidR="00376CC7" w:rsidRDefault="001E388D" w:rsidP="008A19D2">
      <w:p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T</w:t>
      </w:r>
      <w:r w:rsidR="00376CC7" w:rsidRPr="00336BEF">
        <w:rPr>
          <w:rFonts w:ascii="GillSansMT" w:hAnsi="GillSansMT" w:cs="GillSansMT"/>
          <w:sz w:val="24"/>
          <w:szCs w:val="24"/>
        </w:rPr>
        <w:t>he roles and responsibilities of each member</w:t>
      </w:r>
      <w:r>
        <w:rPr>
          <w:rFonts w:ascii="GillSansMT" w:hAnsi="GillSansMT" w:cs="GillSansMT"/>
          <w:sz w:val="24"/>
          <w:szCs w:val="24"/>
        </w:rPr>
        <w:t xml:space="preserve"> </w:t>
      </w:r>
      <w:r w:rsidR="00376CC7" w:rsidRPr="00336BEF">
        <w:rPr>
          <w:rFonts w:ascii="GillSansMT" w:hAnsi="GillSansMT" w:cs="GillSansMT"/>
          <w:sz w:val="24"/>
          <w:szCs w:val="24"/>
        </w:rPr>
        <w:t>of the school community to uphold the principles and actions</w:t>
      </w:r>
      <w:r>
        <w:rPr>
          <w:rFonts w:ascii="GillSansMT" w:hAnsi="GillSansMT" w:cs="GillSansMT"/>
          <w:sz w:val="24"/>
          <w:szCs w:val="24"/>
        </w:rPr>
        <w:t xml:space="preserve"> of this policy.</w:t>
      </w:r>
    </w:p>
    <w:p w14:paraId="0772AD99" w14:textId="77777777" w:rsidR="001E388D" w:rsidRDefault="001E388D" w:rsidP="008A19D2">
      <w:pPr>
        <w:autoSpaceDE w:val="0"/>
        <w:autoSpaceDN w:val="0"/>
        <w:adjustRightInd w:val="0"/>
        <w:spacing w:after="0" w:line="240" w:lineRule="auto"/>
        <w:jc w:val="both"/>
        <w:rPr>
          <w:rFonts w:ascii="GillSansMT" w:hAnsi="GillSansMT" w:cs="GillSansMT"/>
          <w:sz w:val="24"/>
          <w:szCs w:val="24"/>
        </w:rPr>
      </w:pPr>
    </w:p>
    <w:p w14:paraId="557A7B2E" w14:textId="77777777" w:rsidR="001E388D" w:rsidRPr="001E388D" w:rsidRDefault="001E388D" w:rsidP="008A19D2">
      <w:pPr>
        <w:pStyle w:val="ListParagraph"/>
        <w:numPr>
          <w:ilvl w:val="1"/>
          <w:numId w:val="3"/>
        </w:numPr>
        <w:autoSpaceDE w:val="0"/>
        <w:autoSpaceDN w:val="0"/>
        <w:adjustRightInd w:val="0"/>
        <w:spacing w:after="0" w:line="240" w:lineRule="auto"/>
        <w:jc w:val="both"/>
        <w:rPr>
          <w:rFonts w:ascii="GillSansMT" w:hAnsi="GillSansMT" w:cs="GillSansMT"/>
          <w:b/>
          <w:sz w:val="24"/>
          <w:szCs w:val="24"/>
          <w:lang w:val="en-US"/>
        </w:rPr>
      </w:pPr>
      <w:r w:rsidRPr="001E388D">
        <w:rPr>
          <w:rFonts w:ascii="GillSansMT" w:hAnsi="GillSansMT" w:cs="GillSansMT"/>
          <w:b/>
          <w:sz w:val="24"/>
          <w:szCs w:val="24"/>
          <w:lang w:val="en-US"/>
        </w:rPr>
        <w:t>The Role of Governors</w:t>
      </w:r>
    </w:p>
    <w:p w14:paraId="56D4812E"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316CAA03"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The g</w:t>
      </w:r>
      <w:r w:rsidR="008A19D2">
        <w:rPr>
          <w:rFonts w:ascii="GillSansMT" w:hAnsi="GillSansMT" w:cs="GillSansMT"/>
          <w:sz w:val="24"/>
          <w:szCs w:val="24"/>
          <w:lang w:val="en-US"/>
        </w:rPr>
        <w:t>overning body supports the Head T</w:t>
      </w:r>
      <w:r w:rsidRPr="001E388D">
        <w:rPr>
          <w:rFonts w:ascii="GillSansMT" w:hAnsi="GillSansMT" w:cs="GillSansMT"/>
          <w:sz w:val="24"/>
          <w:szCs w:val="24"/>
          <w:lang w:val="en-US"/>
        </w:rPr>
        <w:t>eacher in al</w:t>
      </w:r>
      <w:r>
        <w:rPr>
          <w:rFonts w:ascii="GillSansMT" w:hAnsi="GillSansMT" w:cs="GillSansMT"/>
          <w:sz w:val="24"/>
          <w:szCs w:val="24"/>
          <w:lang w:val="en-US"/>
        </w:rPr>
        <w:t>l attempts to eliminate in</w:t>
      </w:r>
      <w:r w:rsidR="008A19D2">
        <w:rPr>
          <w:rFonts w:ascii="GillSansMT" w:hAnsi="GillSansMT" w:cs="GillSansMT"/>
          <w:sz w:val="24"/>
          <w:szCs w:val="24"/>
          <w:lang w:val="en-US"/>
        </w:rPr>
        <w:t>e</w:t>
      </w:r>
      <w:r>
        <w:rPr>
          <w:rFonts w:ascii="GillSansMT" w:hAnsi="GillSansMT" w:cs="GillSansMT"/>
          <w:sz w:val="24"/>
          <w:szCs w:val="24"/>
          <w:lang w:val="en-US"/>
        </w:rPr>
        <w:t>quality</w:t>
      </w:r>
      <w:r w:rsidRPr="001E388D">
        <w:rPr>
          <w:rFonts w:ascii="GillSansMT" w:hAnsi="GillSansMT" w:cs="GillSansMT"/>
          <w:sz w:val="24"/>
          <w:szCs w:val="24"/>
          <w:lang w:val="en-US"/>
        </w:rPr>
        <w:t xml:space="preserve"> from the school. This policy statement makes it very clear that the govern</w:t>
      </w:r>
      <w:r>
        <w:rPr>
          <w:rFonts w:ascii="GillSansMT" w:hAnsi="GillSansMT" w:cs="GillSansMT"/>
          <w:sz w:val="24"/>
          <w:szCs w:val="24"/>
          <w:lang w:val="en-US"/>
        </w:rPr>
        <w:t>ing body does not allow inequality of any sort</w:t>
      </w:r>
      <w:r w:rsidRPr="001E388D">
        <w:rPr>
          <w:rFonts w:ascii="GillSansMT" w:hAnsi="GillSansMT" w:cs="GillSansMT"/>
          <w:sz w:val="24"/>
          <w:szCs w:val="24"/>
          <w:lang w:val="en-US"/>
        </w:rPr>
        <w:t xml:space="preserve"> to take place in the school, an</w:t>
      </w:r>
      <w:r>
        <w:rPr>
          <w:rFonts w:ascii="GillSansMT" w:hAnsi="GillSansMT" w:cs="GillSansMT"/>
          <w:sz w:val="24"/>
          <w:szCs w:val="24"/>
          <w:lang w:val="en-US"/>
        </w:rPr>
        <w:t>d that any incidents of inequality</w:t>
      </w:r>
      <w:r w:rsidRPr="001E388D">
        <w:rPr>
          <w:rFonts w:ascii="GillSansMT" w:hAnsi="GillSansMT" w:cs="GillSansMT"/>
          <w:sz w:val="24"/>
          <w:szCs w:val="24"/>
          <w:lang w:val="en-US"/>
        </w:rPr>
        <w:t xml:space="preserve"> that do occur are taken very seriously and dealt with </w:t>
      </w:r>
      <w:r>
        <w:rPr>
          <w:rFonts w:ascii="GillSansMT" w:hAnsi="GillSansMT" w:cs="GillSansMT"/>
          <w:sz w:val="24"/>
          <w:szCs w:val="24"/>
          <w:lang w:val="en-US"/>
        </w:rPr>
        <w:t>a</w:t>
      </w:r>
      <w:r w:rsidRPr="001E388D">
        <w:rPr>
          <w:rFonts w:ascii="GillSansMT" w:hAnsi="GillSansMT" w:cs="GillSansMT"/>
          <w:sz w:val="24"/>
          <w:szCs w:val="24"/>
          <w:lang w:val="en-US"/>
        </w:rPr>
        <w:t>ppropriately.</w:t>
      </w:r>
    </w:p>
    <w:p w14:paraId="30C308F0"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453A9C7B"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The governing body responds within ten days to any request from a parent to i</w:t>
      </w:r>
      <w:r>
        <w:rPr>
          <w:rFonts w:ascii="GillSansMT" w:hAnsi="GillSansMT" w:cs="GillSansMT"/>
          <w:sz w:val="24"/>
          <w:szCs w:val="24"/>
          <w:lang w:val="en-US"/>
        </w:rPr>
        <w:t>nvestigate incidents of inequality</w:t>
      </w:r>
      <w:r w:rsidRPr="001E388D">
        <w:rPr>
          <w:rFonts w:ascii="GillSansMT" w:hAnsi="GillSansMT" w:cs="GillSansMT"/>
          <w:sz w:val="24"/>
          <w:szCs w:val="24"/>
          <w:lang w:val="en-US"/>
        </w:rPr>
        <w:t>. In all cases, the governing body notifies the Head</w:t>
      </w:r>
      <w:r w:rsidR="008A19D2">
        <w:rPr>
          <w:rFonts w:ascii="GillSansMT" w:hAnsi="GillSansMT" w:cs="GillSansMT"/>
          <w:sz w:val="24"/>
          <w:szCs w:val="24"/>
          <w:lang w:val="en-US"/>
        </w:rPr>
        <w:t xml:space="preserve"> T</w:t>
      </w:r>
      <w:r w:rsidRPr="001E388D">
        <w:rPr>
          <w:rFonts w:ascii="GillSansMT" w:hAnsi="GillSansMT" w:cs="GillSansMT"/>
          <w:sz w:val="24"/>
          <w:szCs w:val="24"/>
          <w:lang w:val="en-US"/>
        </w:rPr>
        <w:t>eacher and asks him/her to conduct an investigation into the case and to report back to a representative of the governing body.</w:t>
      </w:r>
    </w:p>
    <w:p w14:paraId="7491E47C" w14:textId="77777777" w:rsid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1BF76608" w14:textId="77777777" w:rsidR="001E388D" w:rsidRPr="001E388D" w:rsidRDefault="008A19D2" w:rsidP="008A19D2">
      <w:pPr>
        <w:pStyle w:val="ListParagraph"/>
        <w:numPr>
          <w:ilvl w:val="1"/>
          <w:numId w:val="3"/>
        </w:numPr>
        <w:autoSpaceDE w:val="0"/>
        <w:autoSpaceDN w:val="0"/>
        <w:adjustRightInd w:val="0"/>
        <w:spacing w:after="0" w:line="240" w:lineRule="auto"/>
        <w:jc w:val="both"/>
        <w:rPr>
          <w:rFonts w:ascii="GillSansMT" w:hAnsi="GillSansMT" w:cs="GillSansMT"/>
          <w:b/>
          <w:sz w:val="24"/>
          <w:szCs w:val="24"/>
          <w:lang w:val="en-US"/>
        </w:rPr>
      </w:pPr>
      <w:r>
        <w:rPr>
          <w:rFonts w:ascii="GillSansMT" w:hAnsi="GillSansMT" w:cs="GillSansMT"/>
          <w:b/>
          <w:sz w:val="24"/>
          <w:szCs w:val="24"/>
          <w:lang w:val="en-US"/>
        </w:rPr>
        <w:t>The Role of the Head T</w:t>
      </w:r>
      <w:r w:rsidR="001E388D" w:rsidRPr="001E388D">
        <w:rPr>
          <w:rFonts w:ascii="GillSansMT" w:hAnsi="GillSansMT" w:cs="GillSansMT"/>
          <w:b/>
          <w:sz w:val="24"/>
          <w:szCs w:val="24"/>
          <w:lang w:val="en-US"/>
        </w:rPr>
        <w:t>eacher</w:t>
      </w:r>
    </w:p>
    <w:p w14:paraId="7D11F37B"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34B6A6D4"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It is</w:t>
      </w:r>
      <w:r w:rsidR="008A19D2">
        <w:rPr>
          <w:rFonts w:ascii="GillSansMT" w:hAnsi="GillSansMT" w:cs="GillSansMT"/>
          <w:sz w:val="24"/>
          <w:szCs w:val="24"/>
          <w:lang w:val="en-US"/>
        </w:rPr>
        <w:t xml:space="preserve"> the responsibility of the Head T</w:t>
      </w:r>
      <w:r w:rsidRPr="001E388D">
        <w:rPr>
          <w:rFonts w:ascii="GillSansMT" w:hAnsi="GillSansMT" w:cs="GillSansMT"/>
          <w:sz w:val="24"/>
          <w:szCs w:val="24"/>
          <w:lang w:val="en-US"/>
        </w:rPr>
        <w:t>eacher to imp</w:t>
      </w:r>
      <w:r>
        <w:rPr>
          <w:rFonts w:ascii="GillSansMT" w:hAnsi="GillSansMT" w:cs="GillSansMT"/>
          <w:sz w:val="24"/>
          <w:szCs w:val="24"/>
          <w:lang w:val="en-US"/>
        </w:rPr>
        <w:t xml:space="preserve">lement the school equality policy </w:t>
      </w:r>
      <w:r w:rsidRPr="001E388D">
        <w:rPr>
          <w:rFonts w:ascii="GillSansMT" w:hAnsi="GillSansMT" w:cs="GillSansMT"/>
          <w:sz w:val="24"/>
          <w:szCs w:val="24"/>
          <w:lang w:val="en-US"/>
        </w:rPr>
        <w:t>and to ensure that all staff (both teaching and non-teaching) are aware of the school policy and know how to</w:t>
      </w:r>
      <w:r w:rsidR="008A19D2">
        <w:rPr>
          <w:rFonts w:ascii="GillSansMT" w:hAnsi="GillSansMT" w:cs="GillSansMT"/>
          <w:sz w:val="24"/>
          <w:szCs w:val="24"/>
          <w:lang w:val="en-US"/>
        </w:rPr>
        <w:t xml:space="preserve"> deal with incidents of ineq</w:t>
      </w:r>
      <w:r>
        <w:rPr>
          <w:rFonts w:ascii="GillSansMT" w:hAnsi="GillSansMT" w:cs="GillSansMT"/>
          <w:sz w:val="24"/>
          <w:szCs w:val="24"/>
          <w:lang w:val="en-US"/>
        </w:rPr>
        <w:t>u</w:t>
      </w:r>
      <w:r w:rsidR="008A19D2">
        <w:rPr>
          <w:rFonts w:ascii="GillSansMT" w:hAnsi="GillSansMT" w:cs="GillSansMT"/>
          <w:sz w:val="24"/>
          <w:szCs w:val="24"/>
          <w:lang w:val="en-US"/>
        </w:rPr>
        <w:t>a</w:t>
      </w:r>
      <w:r>
        <w:rPr>
          <w:rFonts w:ascii="GillSansMT" w:hAnsi="GillSansMT" w:cs="GillSansMT"/>
          <w:sz w:val="24"/>
          <w:szCs w:val="24"/>
          <w:lang w:val="en-US"/>
        </w:rPr>
        <w:t>lity</w:t>
      </w:r>
      <w:r w:rsidR="008A19D2">
        <w:rPr>
          <w:rFonts w:ascii="GillSansMT" w:hAnsi="GillSansMT" w:cs="GillSansMT"/>
          <w:sz w:val="24"/>
          <w:szCs w:val="24"/>
          <w:lang w:val="en-US"/>
        </w:rPr>
        <w:t>. The Head T</w:t>
      </w:r>
      <w:r w:rsidRPr="001E388D">
        <w:rPr>
          <w:rFonts w:ascii="GillSansMT" w:hAnsi="GillSansMT" w:cs="GillSansMT"/>
          <w:sz w:val="24"/>
          <w:szCs w:val="24"/>
          <w:lang w:val="en-US"/>
        </w:rPr>
        <w:t>eacher reports to the governing body about the ef</w:t>
      </w:r>
      <w:r>
        <w:rPr>
          <w:rFonts w:ascii="GillSansMT" w:hAnsi="GillSansMT" w:cs="GillSansMT"/>
          <w:sz w:val="24"/>
          <w:szCs w:val="24"/>
          <w:lang w:val="en-US"/>
        </w:rPr>
        <w:t>fectiveness of the equality and inclusion</w:t>
      </w:r>
      <w:r w:rsidRPr="001E388D">
        <w:rPr>
          <w:rFonts w:ascii="GillSansMT" w:hAnsi="GillSansMT" w:cs="GillSansMT"/>
          <w:sz w:val="24"/>
          <w:szCs w:val="24"/>
          <w:lang w:val="en-US"/>
        </w:rPr>
        <w:t xml:space="preserve"> policy on request. </w:t>
      </w:r>
    </w:p>
    <w:p w14:paraId="5E2AD148"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2BAB8ED3" w14:textId="77777777" w:rsidR="001E388D" w:rsidRPr="001E388D" w:rsidRDefault="008A19D2" w:rsidP="008A19D2">
      <w:pPr>
        <w:autoSpaceDE w:val="0"/>
        <w:autoSpaceDN w:val="0"/>
        <w:adjustRightInd w:val="0"/>
        <w:spacing w:after="0" w:line="240" w:lineRule="auto"/>
        <w:jc w:val="both"/>
        <w:rPr>
          <w:rFonts w:ascii="GillSansMT" w:hAnsi="GillSansMT" w:cs="GillSansMT"/>
          <w:sz w:val="24"/>
          <w:szCs w:val="24"/>
          <w:lang w:val="en-US"/>
        </w:rPr>
      </w:pPr>
      <w:r>
        <w:rPr>
          <w:rFonts w:ascii="GillSansMT" w:hAnsi="GillSansMT" w:cs="GillSansMT"/>
          <w:sz w:val="24"/>
          <w:szCs w:val="24"/>
          <w:lang w:val="en-US"/>
        </w:rPr>
        <w:t>The Head T</w:t>
      </w:r>
      <w:r w:rsidR="001E388D" w:rsidRPr="001E388D">
        <w:rPr>
          <w:rFonts w:ascii="GillSansMT" w:hAnsi="GillSansMT" w:cs="GillSansMT"/>
          <w:sz w:val="24"/>
          <w:szCs w:val="24"/>
          <w:lang w:val="en-US"/>
        </w:rPr>
        <w:t>eacher ensures that</w:t>
      </w:r>
      <w:r w:rsidR="001E388D">
        <w:rPr>
          <w:rFonts w:ascii="GillSansMT" w:hAnsi="GillSansMT" w:cs="GillSansMT"/>
          <w:sz w:val="24"/>
          <w:szCs w:val="24"/>
          <w:lang w:val="en-US"/>
        </w:rPr>
        <w:t xml:space="preserve"> all children know that inequality</w:t>
      </w:r>
      <w:r w:rsidR="001E388D" w:rsidRPr="001E388D">
        <w:rPr>
          <w:rFonts w:ascii="GillSansMT" w:hAnsi="GillSansMT" w:cs="GillSansMT"/>
          <w:sz w:val="24"/>
          <w:szCs w:val="24"/>
          <w:lang w:val="en-US"/>
        </w:rPr>
        <w:t xml:space="preserve"> is wrong, and that it is unacceptable </w:t>
      </w:r>
      <w:proofErr w:type="spellStart"/>
      <w:r w:rsidR="001E388D" w:rsidRPr="001E388D">
        <w:rPr>
          <w:rFonts w:ascii="GillSansMT" w:hAnsi="GillSansMT" w:cs="GillSansMT"/>
          <w:sz w:val="24"/>
          <w:szCs w:val="24"/>
          <w:lang w:val="en-US"/>
        </w:rPr>
        <w:t>behaviour</w:t>
      </w:r>
      <w:proofErr w:type="spellEnd"/>
      <w:r w:rsidR="001E388D" w:rsidRPr="001E388D">
        <w:rPr>
          <w:rFonts w:ascii="GillSansMT" w:hAnsi="GillSansMT" w:cs="GillSansMT"/>
          <w:sz w:val="24"/>
          <w:szCs w:val="24"/>
          <w:lang w:val="en-US"/>
        </w:rPr>
        <w:t xml:space="preserve"> in the</w:t>
      </w:r>
      <w:r>
        <w:rPr>
          <w:rFonts w:ascii="GillSansMT" w:hAnsi="GillSansMT" w:cs="GillSansMT"/>
          <w:sz w:val="24"/>
          <w:szCs w:val="24"/>
          <w:lang w:val="en-US"/>
        </w:rPr>
        <w:t xml:space="preserve"> William Alvey School. The Head T</w:t>
      </w:r>
      <w:r w:rsidR="001E388D" w:rsidRPr="001E388D">
        <w:rPr>
          <w:rFonts w:ascii="GillSansMT" w:hAnsi="GillSansMT" w:cs="GillSansMT"/>
          <w:sz w:val="24"/>
          <w:szCs w:val="24"/>
          <w:lang w:val="en-US"/>
        </w:rPr>
        <w:t>eacher draws the attention of children to this fact at suitable moments.</w:t>
      </w:r>
    </w:p>
    <w:p w14:paraId="6F92FC0E"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74DCA942"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The Head</w:t>
      </w:r>
      <w:r w:rsidR="008A19D2">
        <w:rPr>
          <w:rFonts w:ascii="GillSansMT" w:hAnsi="GillSansMT" w:cs="GillSansMT"/>
          <w:sz w:val="24"/>
          <w:szCs w:val="24"/>
          <w:lang w:val="en-US"/>
        </w:rPr>
        <w:t xml:space="preserve"> T</w:t>
      </w:r>
      <w:r w:rsidRPr="001E388D">
        <w:rPr>
          <w:rFonts w:ascii="GillSansMT" w:hAnsi="GillSansMT" w:cs="GillSansMT"/>
          <w:sz w:val="24"/>
          <w:szCs w:val="24"/>
          <w:lang w:val="en-US"/>
        </w:rPr>
        <w:t>eacher ensures that all staff receive sufficient training/support to be equipped to dea</w:t>
      </w:r>
      <w:r>
        <w:rPr>
          <w:rFonts w:ascii="GillSansMT" w:hAnsi="GillSansMT" w:cs="GillSansMT"/>
          <w:sz w:val="24"/>
          <w:szCs w:val="24"/>
          <w:lang w:val="en-US"/>
        </w:rPr>
        <w:t>l with all incidents of inequality</w:t>
      </w:r>
      <w:r w:rsidRPr="001E388D">
        <w:rPr>
          <w:rFonts w:ascii="GillSansMT" w:hAnsi="GillSansMT" w:cs="GillSansMT"/>
          <w:sz w:val="24"/>
          <w:szCs w:val="24"/>
          <w:lang w:val="en-US"/>
        </w:rPr>
        <w:t>.</w:t>
      </w:r>
    </w:p>
    <w:p w14:paraId="505632B3"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15E3E242" w14:textId="77777777" w:rsidR="001E388D" w:rsidRPr="001E388D" w:rsidRDefault="008A19D2" w:rsidP="008A19D2">
      <w:pPr>
        <w:autoSpaceDE w:val="0"/>
        <w:autoSpaceDN w:val="0"/>
        <w:adjustRightInd w:val="0"/>
        <w:spacing w:after="0" w:line="240" w:lineRule="auto"/>
        <w:jc w:val="both"/>
        <w:rPr>
          <w:rFonts w:ascii="GillSansMT" w:hAnsi="GillSansMT" w:cs="GillSansMT"/>
          <w:sz w:val="24"/>
          <w:szCs w:val="24"/>
          <w:lang w:val="en-US"/>
        </w:rPr>
      </w:pPr>
      <w:r>
        <w:rPr>
          <w:rFonts w:ascii="GillSansMT" w:hAnsi="GillSansMT" w:cs="GillSansMT"/>
          <w:sz w:val="24"/>
          <w:szCs w:val="24"/>
          <w:lang w:val="en-US"/>
        </w:rPr>
        <w:t>The Head T</w:t>
      </w:r>
      <w:r w:rsidR="001E388D" w:rsidRPr="001E388D">
        <w:rPr>
          <w:rFonts w:ascii="GillSansMT" w:hAnsi="GillSansMT" w:cs="GillSansMT"/>
          <w:sz w:val="24"/>
          <w:szCs w:val="24"/>
          <w:lang w:val="en-US"/>
        </w:rPr>
        <w:t>eacher sets the school climate of mutual support and praise</w:t>
      </w:r>
      <w:r w:rsidR="001E388D">
        <w:rPr>
          <w:rFonts w:ascii="GillSansMT" w:hAnsi="GillSansMT" w:cs="GillSansMT"/>
          <w:sz w:val="24"/>
          <w:szCs w:val="24"/>
          <w:lang w:val="en-US"/>
        </w:rPr>
        <w:t xml:space="preserve"> for success, so making ineq</w:t>
      </w:r>
      <w:r>
        <w:rPr>
          <w:rFonts w:ascii="GillSansMT" w:hAnsi="GillSansMT" w:cs="GillSansMT"/>
          <w:sz w:val="24"/>
          <w:szCs w:val="24"/>
          <w:lang w:val="en-US"/>
        </w:rPr>
        <w:t>u</w:t>
      </w:r>
      <w:r w:rsidR="001E388D">
        <w:rPr>
          <w:rFonts w:ascii="GillSansMT" w:hAnsi="GillSansMT" w:cs="GillSansMT"/>
          <w:sz w:val="24"/>
          <w:szCs w:val="24"/>
          <w:lang w:val="en-US"/>
        </w:rPr>
        <w:t>a</w:t>
      </w:r>
      <w:r>
        <w:rPr>
          <w:rFonts w:ascii="GillSansMT" w:hAnsi="GillSansMT" w:cs="GillSansMT"/>
          <w:sz w:val="24"/>
          <w:szCs w:val="24"/>
          <w:lang w:val="en-US"/>
        </w:rPr>
        <w:t>l</w:t>
      </w:r>
      <w:r w:rsidR="001E388D">
        <w:rPr>
          <w:rFonts w:ascii="GillSansMT" w:hAnsi="GillSansMT" w:cs="GillSansMT"/>
          <w:sz w:val="24"/>
          <w:szCs w:val="24"/>
          <w:lang w:val="en-US"/>
        </w:rPr>
        <w:t>ity</w:t>
      </w:r>
      <w:r w:rsidR="001E388D" w:rsidRPr="001E388D">
        <w:rPr>
          <w:rFonts w:ascii="GillSansMT" w:hAnsi="GillSansMT" w:cs="GillSansMT"/>
          <w:sz w:val="24"/>
          <w:szCs w:val="24"/>
          <w:lang w:val="en-US"/>
        </w:rPr>
        <w:t xml:space="preserve"> less likely. When children feel they are important and belong to a friendl</w:t>
      </w:r>
      <w:r w:rsidR="001E388D">
        <w:rPr>
          <w:rFonts w:ascii="GillSansMT" w:hAnsi="GillSansMT" w:cs="GillSansMT"/>
          <w:sz w:val="24"/>
          <w:szCs w:val="24"/>
          <w:lang w:val="en-US"/>
        </w:rPr>
        <w:t>y and welcoming school, inequality and bullying</w:t>
      </w:r>
      <w:r w:rsidR="001E388D" w:rsidRPr="001E388D">
        <w:rPr>
          <w:rFonts w:ascii="GillSansMT" w:hAnsi="GillSansMT" w:cs="GillSansMT"/>
          <w:sz w:val="24"/>
          <w:szCs w:val="24"/>
          <w:lang w:val="en-US"/>
        </w:rPr>
        <w:t xml:space="preserve"> is far less likely to be part of their </w:t>
      </w:r>
      <w:proofErr w:type="spellStart"/>
      <w:r w:rsidR="001E388D" w:rsidRPr="001E388D">
        <w:rPr>
          <w:rFonts w:ascii="GillSansMT" w:hAnsi="GillSansMT" w:cs="GillSansMT"/>
          <w:sz w:val="24"/>
          <w:szCs w:val="24"/>
          <w:lang w:val="en-US"/>
        </w:rPr>
        <w:t>behaviour</w:t>
      </w:r>
      <w:proofErr w:type="spellEnd"/>
      <w:r w:rsidR="001E388D" w:rsidRPr="001E388D">
        <w:rPr>
          <w:rFonts w:ascii="GillSansMT" w:hAnsi="GillSansMT" w:cs="GillSansMT"/>
          <w:sz w:val="24"/>
          <w:szCs w:val="24"/>
          <w:lang w:val="en-US"/>
        </w:rPr>
        <w:t>.</w:t>
      </w:r>
    </w:p>
    <w:p w14:paraId="626BC0A9"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lang w:val="en-US"/>
        </w:rPr>
      </w:pPr>
    </w:p>
    <w:p w14:paraId="5ACB068F" w14:textId="77777777" w:rsidR="001E388D" w:rsidRPr="001E388D" w:rsidRDefault="001E388D" w:rsidP="008A19D2">
      <w:pPr>
        <w:pStyle w:val="ListParagraph"/>
        <w:numPr>
          <w:ilvl w:val="1"/>
          <w:numId w:val="3"/>
        </w:numPr>
        <w:autoSpaceDE w:val="0"/>
        <w:autoSpaceDN w:val="0"/>
        <w:adjustRightInd w:val="0"/>
        <w:spacing w:after="0" w:line="240" w:lineRule="auto"/>
        <w:jc w:val="both"/>
        <w:rPr>
          <w:rFonts w:ascii="GillSansMT" w:hAnsi="GillSansMT" w:cs="GillSansMT"/>
          <w:b/>
          <w:sz w:val="24"/>
          <w:szCs w:val="24"/>
        </w:rPr>
      </w:pPr>
      <w:r w:rsidRPr="001E388D">
        <w:rPr>
          <w:rFonts w:ascii="GillSansMT" w:hAnsi="GillSansMT" w:cs="GillSansMT"/>
          <w:b/>
          <w:sz w:val="24"/>
          <w:szCs w:val="24"/>
        </w:rPr>
        <w:t>The Role of the Teacher</w:t>
      </w:r>
    </w:p>
    <w:p w14:paraId="39C77CC2"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3509EC07"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Teachers in our school take </w:t>
      </w:r>
      <w:r>
        <w:rPr>
          <w:rFonts w:ascii="GillSansMT" w:hAnsi="GillSansMT" w:cs="GillSansMT"/>
          <w:sz w:val="24"/>
          <w:szCs w:val="24"/>
        </w:rPr>
        <w:t>all forms of inequ</w:t>
      </w:r>
      <w:r w:rsidR="008A19D2">
        <w:rPr>
          <w:rFonts w:ascii="GillSansMT" w:hAnsi="GillSansMT" w:cs="GillSansMT"/>
          <w:sz w:val="24"/>
          <w:szCs w:val="24"/>
        </w:rPr>
        <w:t>a</w:t>
      </w:r>
      <w:r>
        <w:rPr>
          <w:rFonts w:ascii="GillSansMT" w:hAnsi="GillSansMT" w:cs="GillSansMT"/>
          <w:sz w:val="24"/>
          <w:szCs w:val="24"/>
        </w:rPr>
        <w:t>lity</w:t>
      </w:r>
      <w:r w:rsidRPr="001E388D">
        <w:rPr>
          <w:rFonts w:ascii="GillSansMT" w:hAnsi="GillSansMT" w:cs="GillSansMT"/>
          <w:sz w:val="24"/>
          <w:szCs w:val="24"/>
        </w:rPr>
        <w:t xml:space="preserve"> seriously and intervene to prevent incidents from taking place. Records of all significant incidents that happen in the year group are recorded in the pastoral care book and this is passed up with the year group to alert future teachers of any historical issues. All allegations of </w:t>
      </w:r>
      <w:r w:rsidR="008A19D2">
        <w:rPr>
          <w:rFonts w:ascii="GillSansMT" w:hAnsi="GillSansMT" w:cs="GillSansMT"/>
          <w:sz w:val="24"/>
          <w:szCs w:val="24"/>
        </w:rPr>
        <w:t xml:space="preserve">inequality and </w:t>
      </w:r>
      <w:r w:rsidRPr="001E388D">
        <w:rPr>
          <w:rFonts w:ascii="GillSansMT" w:hAnsi="GillSansMT" w:cs="GillSansMT"/>
          <w:sz w:val="24"/>
          <w:szCs w:val="24"/>
        </w:rPr>
        <w:t>bullying are brought to the</w:t>
      </w:r>
      <w:r w:rsidR="008A19D2">
        <w:rPr>
          <w:rFonts w:ascii="GillSansMT" w:hAnsi="GillSansMT" w:cs="GillSansMT"/>
          <w:sz w:val="24"/>
          <w:szCs w:val="24"/>
        </w:rPr>
        <w:t xml:space="preserve"> attention of the Head Teacher </w:t>
      </w:r>
      <w:r w:rsidRPr="001E388D">
        <w:rPr>
          <w:rFonts w:ascii="GillSansMT" w:hAnsi="GillSansMT" w:cs="GillSansMT"/>
          <w:sz w:val="24"/>
          <w:szCs w:val="24"/>
        </w:rPr>
        <w:t>and investigated and recorded in the ‘Bullying and Racism Log’.</w:t>
      </w:r>
    </w:p>
    <w:p w14:paraId="58B0A24E"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0B4F7B68"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All staff are trained in identifying and </w:t>
      </w:r>
      <w:r w:rsidR="008A19D2">
        <w:rPr>
          <w:rFonts w:ascii="GillSansMT" w:hAnsi="GillSansMT" w:cs="GillSansMT"/>
          <w:sz w:val="24"/>
          <w:szCs w:val="24"/>
        </w:rPr>
        <w:t>preventing incidents of inequality</w:t>
      </w:r>
      <w:r w:rsidRPr="001E388D">
        <w:rPr>
          <w:rFonts w:ascii="GillSansMT" w:hAnsi="GillSansMT" w:cs="GillSansMT"/>
          <w:sz w:val="24"/>
          <w:szCs w:val="24"/>
        </w:rPr>
        <w:t xml:space="preserve">. If staff witness an act of </w:t>
      </w:r>
      <w:r w:rsidR="008A19D2">
        <w:rPr>
          <w:rFonts w:ascii="GillSansMT" w:hAnsi="GillSansMT" w:cs="GillSansMT"/>
          <w:sz w:val="24"/>
          <w:szCs w:val="24"/>
        </w:rPr>
        <w:t xml:space="preserve">inequality or </w:t>
      </w:r>
      <w:r w:rsidRPr="001E388D">
        <w:rPr>
          <w:rFonts w:ascii="GillSansMT" w:hAnsi="GillSansMT" w:cs="GillSansMT"/>
          <w:sz w:val="24"/>
          <w:szCs w:val="24"/>
        </w:rPr>
        <w:t>bullying, they do all they can to support the child who is being bullied. If a child is being bullied over a period of time then, a</w:t>
      </w:r>
      <w:r w:rsidR="008A19D2">
        <w:rPr>
          <w:rFonts w:ascii="GillSansMT" w:hAnsi="GillSansMT" w:cs="GillSansMT"/>
          <w:sz w:val="24"/>
          <w:szCs w:val="24"/>
        </w:rPr>
        <w:t>fter consultation with the Head T</w:t>
      </w:r>
      <w:r w:rsidRPr="001E388D">
        <w:rPr>
          <w:rFonts w:ascii="GillSansMT" w:hAnsi="GillSansMT" w:cs="GillSansMT"/>
          <w:sz w:val="24"/>
          <w:szCs w:val="24"/>
        </w:rPr>
        <w:t>eacher, the teacher informs the child’s parents.</w:t>
      </w:r>
    </w:p>
    <w:p w14:paraId="033DFBEF" w14:textId="77777777" w:rsidR="001E388D" w:rsidRPr="001E388D" w:rsidRDefault="001E388D" w:rsidP="008A19D2">
      <w:pPr>
        <w:autoSpaceDE w:val="0"/>
        <w:autoSpaceDN w:val="0"/>
        <w:adjustRightInd w:val="0"/>
        <w:spacing w:after="0" w:line="240" w:lineRule="auto"/>
        <w:jc w:val="both"/>
        <w:rPr>
          <w:rFonts w:ascii="GillSansMT" w:hAnsi="GillSansMT" w:cs="GillSansMT"/>
          <w:bCs/>
          <w:sz w:val="24"/>
          <w:szCs w:val="24"/>
        </w:rPr>
      </w:pPr>
    </w:p>
    <w:p w14:paraId="7BF6A74F"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Pr>
          <w:rFonts w:ascii="GillSansMT" w:hAnsi="GillSansMT" w:cs="GillSansMT"/>
          <w:bCs/>
          <w:sz w:val="24"/>
          <w:szCs w:val="24"/>
        </w:rPr>
        <w:t>I</w:t>
      </w:r>
      <w:r w:rsidRPr="001E388D">
        <w:rPr>
          <w:rFonts w:ascii="GillSansMT" w:hAnsi="GillSansMT" w:cs="GillSansMT"/>
          <w:sz w:val="24"/>
          <w:szCs w:val="24"/>
        </w:rPr>
        <w:t>f teachers become aware of any bullying taking place between members of a class they should deal with the issue immediately. This may involve counselling and support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 other children, staff should inform the Year Group L</w:t>
      </w:r>
      <w:r w:rsidR="008A19D2">
        <w:rPr>
          <w:rFonts w:ascii="GillSansMT" w:hAnsi="GillSansMT" w:cs="GillSansMT"/>
          <w:sz w:val="24"/>
          <w:szCs w:val="24"/>
        </w:rPr>
        <w:t>eader and subsequently the Head T</w:t>
      </w:r>
      <w:r w:rsidRPr="001E388D">
        <w:rPr>
          <w:rFonts w:ascii="GillSansMT" w:hAnsi="GillSansMT" w:cs="GillSansMT"/>
          <w:sz w:val="24"/>
          <w:szCs w:val="24"/>
        </w:rPr>
        <w:t>eacher who, in turn, would invite the child’s parents into the school to discuss the situation. In more extreme cases, for example where these initial discussions ha</w:t>
      </w:r>
      <w:r w:rsidR="008A19D2">
        <w:rPr>
          <w:rFonts w:ascii="GillSansMT" w:hAnsi="GillSansMT" w:cs="GillSansMT"/>
          <w:sz w:val="24"/>
          <w:szCs w:val="24"/>
        </w:rPr>
        <w:t>ve proven ineffective, the Head T</w:t>
      </w:r>
      <w:r w:rsidRPr="001E388D">
        <w:rPr>
          <w:rFonts w:ascii="GillSansMT" w:hAnsi="GillSansMT" w:cs="GillSansMT"/>
          <w:sz w:val="24"/>
          <w:szCs w:val="24"/>
        </w:rPr>
        <w:t>eacher may contact external support agencies.</w:t>
      </w:r>
    </w:p>
    <w:p w14:paraId="407D7757"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285815E8"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Teachers attend regular training, which enables them to become better equipped to deal with incidents of bullying and behaviour management. Teachers support all children in their class and to establish a climate of trust and respect for all. By praising, rewarding and celebrating the success of all children, we aim to prevent incidents of bullying.</w:t>
      </w:r>
    </w:p>
    <w:p w14:paraId="564D1BD4"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673176D8" w14:textId="77777777" w:rsidR="001E388D" w:rsidRPr="001E388D" w:rsidRDefault="001E388D" w:rsidP="008A19D2">
      <w:pPr>
        <w:pStyle w:val="ListParagraph"/>
        <w:numPr>
          <w:ilvl w:val="1"/>
          <w:numId w:val="3"/>
        </w:numPr>
        <w:autoSpaceDE w:val="0"/>
        <w:autoSpaceDN w:val="0"/>
        <w:adjustRightInd w:val="0"/>
        <w:spacing w:after="0" w:line="240" w:lineRule="auto"/>
        <w:jc w:val="both"/>
        <w:rPr>
          <w:rFonts w:ascii="GillSansMT" w:hAnsi="GillSansMT" w:cs="GillSansMT"/>
          <w:b/>
          <w:bCs/>
          <w:sz w:val="24"/>
          <w:szCs w:val="24"/>
        </w:rPr>
      </w:pPr>
      <w:r w:rsidRPr="001E388D">
        <w:rPr>
          <w:rFonts w:ascii="GillSansMT" w:hAnsi="GillSansMT" w:cs="GillSansMT"/>
          <w:b/>
          <w:bCs/>
          <w:sz w:val="24"/>
          <w:szCs w:val="24"/>
        </w:rPr>
        <w:t>The Role of Pupils</w:t>
      </w:r>
    </w:p>
    <w:p w14:paraId="6FA92CB5"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48251FB4"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Pupils who have been bullied will be supported by:</w:t>
      </w:r>
    </w:p>
    <w:p w14:paraId="533E1149"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0F29EFA5" w14:textId="77777777" w:rsidR="001E388D" w:rsidRPr="001E388D" w:rsidRDefault="001E388D" w:rsidP="008A19D2">
      <w:pPr>
        <w:numPr>
          <w:ilvl w:val="0"/>
          <w:numId w:val="6"/>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being offered an immediate opportunity to discuss the experience with a member of staff of their choice </w:t>
      </w:r>
    </w:p>
    <w:p w14:paraId="56DB436A" w14:textId="77777777" w:rsidR="001E388D" w:rsidRPr="001E388D" w:rsidRDefault="001E388D" w:rsidP="008A19D2">
      <w:pPr>
        <w:numPr>
          <w:ilvl w:val="0"/>
          <w:numId w:val="6"/>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reassuring the pupil </w:t>
      </w:r>
    </w:p>
    <w:p w14:paraId="34B6155F" w14:textId="77777777" w:rsidR="001E388D" w:rsidRPr="001E388D" w:rsidRDefault="001E388D" w:rsidP="008A19D2">
      <w:pPr>
        <w:numPr>
          <w:ilvl w:val="0"/>
          <w:numId w:val="6"/>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offering continuous support where necessary</w:t>
      </w:r>
    </w:p>
    <w:p w14:paraId="485EAB83" w14:textId="77777777" w:rsidR="001E388D" w:rsidRPr="001E388D" w:rsidRDefault="001E388D" w:rsidP="008A19D2">
      <w:pPr>
        <w:numPr>
          <w:ilvl w:val="0"/>
          <w:numId w:val="6"/>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working to restore self-esteem and confidence.</w:t>
      </w:r>
    </w:p>
    <w:p w14:paraId="72E69DCC"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144099D1"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Pupils who have bullied will be helped by:</w:t>
      </w:r>
    </w:p>
    <w:p w14:paraId="0D59A066"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426B28BE" w14:textId="77777777" w:rsidR="001E388D" w:rsidRPr="001E388D" w:rsidRDefault="001E388D" w:rsidP="008A19D2">
      <w:pPr>
        <w:numPr>
          <w:ilvl w:val="0"/>
          <w:numId w:val="7"/>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lastRenderedPageBreak/>
        <w:t xml:space="preserve">discussing what happened </w:t>
      </w:r>
    </w:p>
    <w:p w14:paraId="2406EA00" w14:textId="77777777" w:rsidR="001E388D" w:rsidRPr="001E388D" w:rsidRDefault="001E388D" w:rsidP="008A19D2">
      <w:pPr>
        <w:numPr>
          <w:ilvl w:val="0"/>
          <w:numId w:val="7"/>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discovering why the pupil became involved </w:t>
      </w:r>
    </w:p>
    <w:p w14:paraId="384BC7D5" w14:textId="77777777" w:rsidR="001E388D" w:rsidRPr="001E388D" w:rsidRDefault="001E388D" w:rsidP="008A19D2">
      <w:pPr>
        <w:numPr>
          <w:ilvl w:val="0"/>
          <w:numId w:val="7"/>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establishing the wrong doing and need to change </w:t>
      </w:r>
    </w:p>
    <w:p w14:paraId="4E3E1B4F" w14:textId="77777777" w:rsidR="001E388D" w:rsidRDefault="001E388D" w:rsidP="008A19D2">
      <w:pPr>
        <w:numPr>
          <w:ilvl w:val="0"/>
          <w:numId w:val="7"/>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informing parents or guardians to help change the attitude of the pupil.</w:t>
      </w:r>
    </w:p>
    <w:p w14:paraId="3FAA72E0" w14:textId="77777777" w:rsidR="008A19D2" w:rsidRPr="001E388D" w:rsidRDefault="008A19D2" w:rsidP="008A19D2">
      <w:pPr>
        <w:autoSpaceDE w:val="0"/>
        <w:autoSpaceDN w:val="0"/>
        <w:adjustRightInd w:val="0"/>
        <w:spacing w:after="0" w:line="240" w:lineRule="auto"/>
        <w:ind w:left="420"/>
        <w:jc w:val="both"/>
        <w:rPr>
          <w:rFonts w:ascii="GillSansMT" w:hAnsi="GillSansMT" w:cs="GillSansMT"/>
          <w:sz w:val="24"/>
          <w:szCs w:val="24"/>
        </w:rPr>
      </w:pPr>
    </w:p>
    <w:p w14:paraId="0905D8AA"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4055AAB4"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Pupils who witness bullying: ‘bystanders’</w:t>
      </w:r>
    </w:p>
    <w:p w14:paraId="31829707"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79E8C700" w14:textId="77777777" w:rsidR="001E388D" w:rsidRPr="001E388D" w:rsidRDefault="001E388D" w:rsidP="008A19D2">
      <w:pPr>
        <w:numPr>
          <w:ilvl w:val="0"/>
          <w:numId w:val="9"/>
        </w:num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A bystander is ‘a person who does not become actively involved in a situation where someone else</w:t>
      </w:r>
    </w:p>
    <w:p w14:paraId="72273492" w14:textId="77777777" w:rsidR="001E388D" w:rsidRPr="001E388D" w:rsidRDefault="001E388D" w:rsidP="008A19D2">
      <w:pPr>
        <w:numPr>
          <w:ilvl w:val="0"/>
          <w:numId w:val="9"/>
        </w:num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requires help’.</w:t>
      </w:r>
    </w:p>
    <w:p w14:paraId="6518C2B1" w14:textId="77777777" w:rsidR="001E388D" w:rsidRPr="001E388D" w:rsidRDefault="001E388D" w:rsidP="008A19D2">
      <w:pPr>
        <w:numPr>
          <w:ilvl w:val="0"/>
          <w:numId w:val="9"/>
        </w:num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The names of bystanders will be recorded alongside both the names of the perpetrator and the victim.</w:t>
      </w:r>
    </w:p>
    <w:p w14:paraId="01F1F1AC" w14:textId="77777777" w:rsidR="001E388D" w:rsidRPr="001E388D" w:rsidRDefault="001E388D" w:rsidP="008A19D2">
      <w:pPr>
        <w:numPr>
          <w:ilvl w:val="0"/>
          <w:numId w:val="9"/>
        </w:numPr>
        <w:autoSpaceDE w:val="0"/>
        <w:autoSpaceDN w:val="0"/>
        <w:adjustRightInd w:val="0"/>
        <w:spacing w:after="0" w:line="240" w:lineRule="auto"/>
        <w:jc w:val="both"/>
        <w:rPr>
          <w:rFonts w:ascii="GillSansMT" w:hAnsi="GillSansMT" w:cs="GillSansMT"/>
          <w:sz w:val="24"/>
          <w:szCs w:val="24"/>
          <w:lang w:val="en-US"/>
        </w:rPr>
      </w:pPr>
      <w:r w:rsidRPr="001E388D">
        <w:rPr>
          <w:rFonts w:ascii="GillSansMT" w:hAnsi="GillSansMT" w:cs="GillSansMT"/>
          <w:sz w:val="24"/>
          <w:szCs w:val="24"/>
          <w:lang w:val="en-US"/>
        </w:rPr>
        <w:t xml:space="preserve">Bystanders will be asked to undergo a short </w:t>
      </w:r>
      <w:proofErr w:type="spellStart"/>
      <w:r w:rsidRPr="001E388D">
        <w:rPr>
          <w:rFonts w:ascii="GillSansMT" w:hAnsi="GillSansMT" w:cs="GillSansMT"/>
          <w:sz w:val="24"/>
          <w:szCs w:val="24"/>
          <w:lang w:val="en-US"/>
        </w:rPr>
        <w:t>programme</w:t>
      </w:r>
      <w:proofErr w:type="spellEnd"/>
      <w:r w:rsidRPr="001E388D">
        <w:rPr>
          <w:rFonts w:ascii="GillSansMT" w:hAnsi="GillSansMT" w:cs="GillSansMT"/>
          <w:sz w:val="24"/>
          <w:szCs w:val="24"/>
          <w:lang w:val="en-US"/>
        </w:rPr>
        <w:t xml:space="preserve"> of education to ensure they consider other possible courses of action should a similar incident occur in the future.</w:t>
      </w:r>
    </w:p>
    <w:p w14:paraId="39D10024"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21FF48D0"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The following disciplinary steps can be taken:</w:t>
      </w:r>
    </w:p>
    <w:p w14:paraId="599914F9"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60C68440"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official warnings to cease offending </w:t>
      </w:r>
    </w:p>
    <w:p w14:paraId="3ACC6564"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loss of break times/privileges</w:t>
      </w:r>
    </w:p>
    <w:p w14:paraId="4E5A7482"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parents (offer of external support)</w:t>
      </w:r>
    </w:p>
    <w:p w14:paraId="7F348E7E"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1E4B6DDD"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exclusion from certain areas of school premises </w:t>
      </w:r>
    </w:p>
    <w:p w14:paraId="4EC274F3"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minor fixed-term exclusion </w:t>
      </w:r>
    </w:p>
    <w:p w14:paraId="150D7AED"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major fixed-term exclusion </w:t>
      </w:r>
    </w:p>
    <w:p w14:paraId="4131981C" w14:textId="77777777" w:rsidR="001E388D" w:rsidRPr="001E388D" w:rsidRDefault="001E388D" w:rsidP="008A19D2">
      <w:pPr>
        <w:numPr>
          <w:ilvl w:val="0"/>
          <w:numId w:val="8"/>
        </w:num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permanent exclusion.</w:t>
      </w:r>
    </w:p>
    <w:p w14:paraId="26A544FD"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2D545715"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 xml:space="preserve">Within the curriculum the school will raise the awareness of the nature of bullying </w:t>
      </w:r>
      <w:r w:rsidR="008A19D2">
        <w:rPr>
          <w:rFonts w:ascii="GillSansMT" w:hAnsi="GillSansMT" w:cs="GillSansMT"/>
          <w:sz w:val="24"/>
          <w:szCs w:val="24"/>
        </w:rPr>
        <w:t xml:space="preserve">and inequality </w:t>
      </w:r>
      <w:r w:rsidRPr="001E388D">
        <w:rPr>
          <w:rFonts w:ascii="GillSansMT" w:hAnsi="GillSansMT" w:cs="GillSansMT"/>
          <w:sz w:val="24"/>
          <w:szCs w:val="24"/>
        </w:rPr>
        <w:t>and the role of the bystander through inclusion in PSHE, assemblies and other subject areas, as appropriate, in an attempt to eradicate such behaviour.</w:t>
      </w:r>
    </w:p>
    <w:p w14:paraId="179D8AD0" w14:textId="77777777" w:rsidR="001E388D" w:rsidRPr="001E388D" w:rsidRDefault="001E388D" w:rsidP="008A19D2">
      <w:pPr>
        <w:autoSpaceDE w:val="0"/>
        <w:autoSpaceDN w:val="0"/>
        <w:adjustRightInd w:val="0"/>
        <w:spacing w:after="0" w:line="240" w:lineRule="auto"/>
        <w:jc w:val="both"/>
        <w:rPr>
          <w:rFonts w:ascii="GillSansMT" w:hAnsi="GillSansMT" w:cs="GillSansMT"/>
          <w:b/>
          <w:sz w:val="24"/>
          <w:szCs w:val="24"/>
        </w:rPr>
      </w:pPr>
    </w:p>
    <w:p w14:paraId="11E2FA4C" w14:textId="77777777" w:rsidR="001E388D" w:rsidRPr="001E388D" w:rsidRDefault="001E388D" w:rsidP="008A19D2">
      <w:pPr>
        <w:pStyle w:val="ListParagraph"/>
        <w:numPr>
          <w:ilvl w:val="1"/>
          <w:numId w:val="3"/>
        </w:numPr>
        <w:autoSpaceDE w:val="0"/>
        <w:autoSpaceDN w:val="0"/>
        <w:adjustRightInd w:val="0"/>
        <w:spacing w:after="0" w:line="240" w:lineRule="auto"/>
        <w:jc w:val="both"/>
        <w:rPr>
          <w:rFonts w:ascii="GillSansMT" w:hAnsi="GillSansMT" w:cs="GillSansMT"/>
          <w:b/>
          <w:sz w:val="24"/>
          <w:szCs w:val="24"/>
        </w:rPr>
      </w:pPr>
      <w:r w:rsidRPr="001E388D">
        <w:rPr>
          <w:rFonts w:ascii="GillSansMT" w:hAnsi="GillSansMT" w:cs="GillSansMT"/>
          <w:b/>
          <w:sz w:val="24"/>
          <w:szCs w:val="24"/>
        </w:rPr>
        <w:t>The Role of Parents</w:t>
      </w:r>
    </w:p>
    <w:p w14:paraId="4BA8F9F2"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2C898591"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Parents who are concerned that their child might be being bullied, or who suspect that their child may be the perpetrator of bullying, should contact their child’s class teacher immediately.</w:t>
      </w:r>
    </w:p>
    <w:p w14:paraId="32D5DE8C"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p>
    <w:p w14:paraId="51C776A7" w14:textId="77777777" w:rsidR="001E388D" w:rsidRPr="001E388D" w:rsidRDefault="001E388D" w:rsidP="008A19D2">
      <w:pPr>
        <w:autoSpaceDE w:val="0"/>
        <w:autoSpaceDN w:val="0"/>
        <w:adjustRightInd w:val="0"/>
        <w:spacing w:after="0" w:line="240" w:lineRule="auto"/>
        <w:jc w:val="both"/>
        <w:rPr>
          <w:rFonts w:ascii="GillSansMT" w:hAnsi="GillSansMT" w:cs="GillSansMT"/>
          <w:sz w:val="24"/>
          <w:szCs w:val="24"/>
        </w:rPr>
      </w:pPr>
      <w:r w:rsidRPr="001E388D">
        <w:rPr>
          <w:rFonts w:ascii="GillSansMT" w:hAnsi="GillSansMT" w:cs="GillSansMT"/>
          <w:sz w:val="24"/>
          <w:szCs w:val="24"/>
        </w:rPr>
        <w:t>Parents have a responsibility to support the school’s anti-bullying policy</w:t>
      </w:r>
      <w:r w:rsidR="008A19D2">
        <w:rPr>
          <w:rFonts w:ascii="GillSansMT" w:hAnsi="GillSansMT" w:cs="GillSansMT"/>
          <w:sz w:val="24"/>
          <w:szCs w:val="24"/>
        </w:rPr>
        <w:t xml:space="preserve"> and equality and inclusion policy</w:t>
      </w:r>
      <w:r w:rsidRPr="001E388D">
        <w:rPr>
          <w:rFonts w:ascii="GillSansMT" w:hAnsi="GillSansMT" w:cs="GillSansMT"/>
          <w:sz w:val="24"/>
          <w:szCs w:val="24"/>
        </w:rPr>
        <w:t xml:space="preserve"> and to actively encourage their child to be a positive member of the school.</w:t>
      </w:r>
    </w:p>
    <w:p w14:paraId="6C1FBDAE"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18BCB453" w14:textId="77777777" w:rsidR="00376CC7" w:rsidRPr="00147AAE"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t>Staff development and training</w:t>
      </w:r>
    </w:p>
    <w:p w14:paraId="1A5E8E39" w14:textId="77777777" w:rsidR="00147AAE" w:rsidRPr="00147AAE" w:rsidRDefault="00147AAE" w:rsidP="008A19D2">
      <w:pPr>
        <w:autoSpaceDE w:val="0"/>
        <w:autoSpaceDN w:val="0"/>
        <w:adjustRightInd w:val="0"/>
        <w:spacing w:after="0" w:line="240" w:lineRule="auto"/>
        <w:ind w:left="360"/>
        <w:jc w:val="both"/>
        <w:rPr>
          <w:rFonts w:ascii="GillSansMT" w:hAnsi="GillSansMT" w:cs="GillSansMT"/>
          <w:sz w:val="24"/>
          <w:szCs w:val="24"/>
        </w:rPr>
      </w:pPr>
    </w:p>
    <w:p w14:paraId="3882F1C8" w14:textId="77777777" w:rsidR="00376CC7" w:rsidRPr="00336BEF"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We ensure that all staff, including support staff, receive</w:t>
      </w:r>
      <w:r w:rsidR="00147AAE">
        <w:rPr>
          <w:rFonts w:ascii="GillSansMT" w:hAnsi="GillSansMT" w:cs="GillSansMT"/>
          <w:sz w:val="24"/>
          <w:szCs w:val="24"/>
        </w:rPr>
        <w:t xml:space="preserve"> </w:t>
      </w:r>
      <w:r w:rsidRPr="00336BEF">
        <w:rPr>
          <w:rFonts w:ascii="GillSansMT" w:hAnsi="GillSansMT" w:cs="GillSansMT"/>
          <w:sz w:val="24"/>
          <w:szCs w:val="24"/>
        </w:rPr>
        <w:t>appropriate training and opportunities for professional</w:t>
      </w:r>
      <w:r w:rsidR="00147AAE">
        <w:rPr>
          <w:rFonts w:ascii="GillSansMT" w:hAnsi="GillSansMT" w:cs="GillSansMT"/>
          <w:sz w:val="24"/>
          <w:szCs w:val="24"/>
        </w:rPr>
        <w:t xml:space="preserve"> </w:t>
      </w:r>
      <w:r w:rsidRPr="00336BEF">
        <w:rPr>
          <w:rFonts w:ascii="GillSansMT" w:hAnsi="GillSansMT" w:cs="GillSansMT"/>
          <w:sz w:val="24"/>
          <w:szCs w:val="24"/>
        </w:rPr>
        <w:t>development, both as individuals and as groups or teams.</w:t>
      </w:r>
    </w:p>
    <w:p w14:paraId="12824DAA" w14:textId="77777777" w:rsidR="00147AAE" w:rsidRDefault="00147AAE" w:rsidP="008A19D2">
      <w:pPr>
        <w:autoSpaceDE w:val="0"/>
        <w:autoSpaceDN w:val="0"/>
        <w:adjustRightInd w:val="0"/>
        <w:spacing w:after="0" w:line="240" w:lineRule="auto"/>
        <w:jc w:val="both"/>
        <w:rPr>
          <w:rFonts w:ascii="GillSansMT" w:hAnsi="GillSansMT" w:cs="GillSansMT"/>
          <w:sz w:val="24"/>
          <w:szCs w:val="24"/>
        </w:rPr>
      </w:pPr>
    </w:p>
    <w:p w14:paraId="2BEA3B97" w14:textId="77777777" w:rsidR="00376CC7" w:rsidRPr="00147AAE"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lastRenderedPageBreak/>
        <w:t>Breaches of the policy</w:t>
      </w:r>
    </w:p>
    <w:p w14:paraId="53FCD89C"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260EC0D3" w14:textId="77777777" w:rsidR="00376CC7" w:rsidRDefault="00376CC7" w:rsidP="008A19D2">
      <w:pPr>
        <w:autoSpaceDE w:val="0"/>
        <w:autoSpaceDN w:val="0"/>
        <w:adjustRightInd w:val="0"/>
        <w:spacing w:after="0" w:line="240" w:lineRule="auto"/>
        <w:jc w:val="both"/>
        <w:rPr>
          <w:rFonts w:ascii="GillSansMT" w:hAnsi="GillSansMT" w:cs="GillSansMT"/>
          <w:sz w:val="24"/>
          <w:szCs w:val="24"/>
        </w:rPr>
      </w:pPr>
      <w:r w:rsidRPr="00336BEF">
        <w:rPr>
          <w:rFonts w:ascii="GillSansMT" w:hAnsi="GillSansMT" w:cs="GillSansMT"/>
          <w:sz w:val="24"/>
          <w:szCs w:val="24"/>
        </w:rPr>
        <w:t>Breaches of this policy will be dealt with in the same way that</w:t>
      </w:r>
      <w:r w:rsidR="00147AAE">
        <w:rPr>
          <w:rFonts w:ascii="GillSansMT" w:hAnsi="GillSansMT" w:cs="GillSansMT"/>
          <w:sz w:val="24"/>
          <w:szCs w:val="24"/>
        </w:rPr>
        <w:t xml:space="preserve"> </w:t>
      </w:r>
      <w:r w:rsidRPr="00336BEF">
        <w:rPr>
          <w:rFonts w:ascii="GillSansMT" w:hAnsi="GillSansMT" w:cs="GillSansMT"/>
          <w:sz w:val="24"/>
          <w:szCs w:val="24"/>
        </w:rPr>
        <w:t>breaches of other school policies are dealt with, as</w:t>
      </w:r>
      <w:r w:rsidR="00147AAE">
        <w:rPr>
          <w:rFonts w:ascii="GillSansMT" w:hAnsi="GillSansMT" w:cs="GillSansMT"/>
          <w:sz w:val="24"/>
          <w:szCs w:val="24"/>
        </w:rPr>
        <w:t xml:space="preserve"> </w:t>
      </w:r>
      <w:r w:rsidR="008A19D2">
        <w:rPr>
          <w:rFonts w:ascii="GillSansMT" w:hAnsi="GillSansMT" w:cs="GillSansMT"/>
          <w:sz w:val="24"/>
          <w:szCs w:val="24"/>
        </w:rPr>
        <w:t>determined by the Head T</w:t>
      </w:r>
      <w:r w:rsidRPr="00336BEF">
        <w:rPr>
          <w:rFonts w:ascii="GillSansMT" w:hAnsi="GillSansMT" w:cs="GillSansMT"/>
          <w:sz w:val="24"/>
          <w:szCs w:val="24"/>
        </w:rPr>
        <w:t>eacher and governing body.</w:t>
      </w:r>
    </w:p>
    <w:p w14:paraId="1F082490" w14:textId="77777777" w:rsidR="008A19D2" w:rsidRDefault="008A19D2" w:rsidP="008A19D2">
      <w:pPr>
        <w:autoSpaceDE w:val="0"/>
        <w:autoSpaceDN w:val="0"/>
        <w:adjustRightInd w:val="0"/>
        <w:spacing w:after="0" w:line="240" w:lineRule="auto"/>
        <w:jc w:val="both"/>
        <w:rPr>
          <w:rFonts w:ascii="GillSansMT" w:hAnsi="GillSansMT" w:cs="GillSansMT"/>
          <w:sz w:val="24"/>
          <w:szCs w:val="24"/>
        </w:rPr>
      </w:pPr>
    </w:p>
    <w:p w14:paraId="166F6DD9"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p w14:paraId="4BD5E6E3" w14:textId="77777777" w:rsidR="00376CC7" w:rsidRPr="00147AAE" w:rsidRDefault="00376CC7" w:rsidP="008A19D2">
      <w:pPr>
        <w:pStyle w:val="ListParagraph"/>
        <w:numPr>
          <w:ilvl w:val="0"/>
          <w:numId w:val="3"/>
        </w:numPr>
        <w:autoSpaceDE w:val="0"/>
        <w:autoSpaceDN w:val="0"/>
        <w:adjustRightInd w:val="0"/>
        <w:spacing w:after="0" w:line="240" w:lineRule="auto"/>
        <w:jc w:val="both"/>
        <w:rPr>
          <w:rFonts w:ascii="GillSansMT" w:hAnsi="GillSansMT" w:cs="GillSansMT"/>
          <w:b/>
          <w:sz w:val="24"/>
          <w:szCs w:val="24"/>
        </w:rPr>
      </w:pPr>
      <w:r w:rsidRPr="00147AAE">
        <w:rPr>
          <w:rFonts w:ascii="GillSansMT" w:hAnsi="GillSansMT" w:cs="GillSansMT"/>
          <w:b/>
          <w:sz w:val="24"/>
          <w:szCs w:val="24"/>
        </w:rPr>
        <w:t>Monitoring and evaluation</w:t>
      </w:r>
    </w:p>
    <w:p w14:paraId="68077020" w14:textId="77777777" w:rsidR="00147AAE" w:rsidRDefault="00147AAE" w:rsidP="008A19D2">
      <w:pPr>
        <w:autoSpaceDE w:val="0"/>
        <w:autoSpaceDN w:val="0"/>
        <w:adjustRightInd w:val="0"/>
        <w:spacing w:after="0" w:line="240" w:lineRule="auto"/>
        <w:jc w:val="both"/>
        <w:rPr>
          <w:rFonts w:ascii="GillSansMT" w:hAnsi="GillSansMT" w:cs="GillSansMT"/>
          <w:sz w:val="24"/>
          <w:szCs w:val="24"/>
        </w:rPr>
      </w:pPr>
    </w:p>
    <w:p w14:paraId="0065576B" w14:textId="77777777" w:rsidR="00376CC7" w:rsidRDefault="00147AAE" w:rsidP="008A19D2">
      <w:pPr>
        <w:autoSpaceDE w:val="0"/>
        <w:autoSpaceDN w:val="0"/>
        <w:adjustRightInd w:val="0"/>
        <w:spacing w:after="0" w:line="240" w:lineRule="auto"/>
        <w:jc w:val="both"/>
        <w:rPr>
          <w:rFonts w:ascii="GillSansMT" w:hAnsi="GillSansMT" w:cs="GillSansMT"/>
          <w:sz w:val="24"/>
          <w:szCs w:val="24"/>
        </w:rPr>
      </w:pPr>
      <w:r>
        <w:rPr>
          <w:rFonts w:ascii="GillSansMT" w:hAnsi="GillSansMT" w:cs="GillSansMT"/>
          <w:sz w:val="24"/>
          <w:szCs w:val="24"/>
        </w:rPr>
        <w:t>This policy is reviewed as part of the non-curriculum review cycle.</w:t>
      </w:r>
    </w:p>
    <w:p w14:paraId="4AD7448A" w14:textId="77777777" w:rsidR="00147AAE" w:rsidRPr="00336BEF" w:rsidRDefault="00147AAE" w:rsidP="008A19D2">
      <w:pPr>
        <w:autoSpaceDE w:val="0"/>
        <w:autoSpaceDN w:val="0"/>
        <w:adjustRightInd w:val="0"/>
        <w:spacing w:after="0" w:line="240" w:lineRule="auto"/>
        <w:jc w:val="both"/>
        <w:rPr>
          <w:rFonts w:ascii="GillSansMT" w:hAnsi="GillSansMT" w:cs="GillSansMT"/>
          <w:sz w:val="24"/>
          <w:szCs w:val="24"/>
        </w:rPr>
      </w:pPr>
    </w:p>
    <w:sectPr w:rsidR="00147AAE" w:rsidRPr="00336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404D"/>
    <w:multiLevelType w:val="hybridMultilevel"/>
    <w:tmpl w:val="39468E16"/>
    <w:lvl w:ilvl="0" w:tplc="F97227C4">
      <w:start w:val="1"/>
      <w:numFmt w:val="bullet"/>
      <w:lvlText w:val=""/>
      <w:lvlJc w:val="left"/>
      <w:pPr>
        <w:tabs>
          <w:tab w:val="num" w:pos="873"/>
        </w:tabs>
        <w:ind w:left="42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AB47E4"/>
    <w:multiLevelType w:val="hybridMultilevel"/>
    <w:tmpl w:val="71DA4CE0"/>
    <w:lvl w:ilvl="0" w:tplc="F97227C4">
      <w:start w:val="1"/>
      <w:numFmt w:val="bullet"/>
      <w:lvlText w:val=""/>
      <w:lvlJc w:val="left"/>
      <w:pPr>
        <w:tabs>
          <w:tab w:val="num" w:pos="873"/>
        </w:tabs>
        <w:ind w:left="42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86516"/>
    <w:multiLevelType w:val="hybridMultilevel"/>
    <w:tmpl w:val="B8C028D2"/>
    <w:lvl w:ilvl="0" w:tplc="F97227C4">
      <w:start w:val="1"/>
      <w:numFmt w:val="bullet"/>
      <w:lvlText w:val=""/>
      <w:lvlJc w:val="left"/>
      <w:pPr>
        <w:tabs>
          <w:tab w:val="num" w:pos="873"/>
        </w:tabs>
        <w:ind w:left="4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A6126"/>
    <w:multiLevelType w:val="hybridMultilevel"/>
    <w:tmpl w:val="54E41596"/>
    <w:lvl w:ilvl="0" w:tplc="F97227C4">
      <w:start w:val="1"/>
      <w:numFmt w:val="bullet"/>
      <w:lvlText w:val=""/>
      <w:lvlJc w:val="left"/>
      <w:pPr>
        <w:tabs>
          <w:tab w:val="num" w:pos="873"/>
        </w:tabs>
        <w:ind w:left="4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955B8"/>
    <w:multiLevelType w:val="multilevel"/>
    <w:tmpl w:val="8868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278AC"/>
    <w:multiLevelType w:val="multilevel"/>
    <w:tmpl w:val="B3FEBA0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306F64"/>
    <w:multiLevelType w:val="hybridMultilevel"/>
    <w:tmpl w:val="09A0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691C"/>
    <w:multiLevelType w:val="hybridMultilevel"/>
    <w:tmpl w:val="6CF2E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672DE"/>
    <w:multiLevelType w:val="hybridMultilevel"/>
    <w:tmpl w:val="23C4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58775">
    <w:abstractNumId w:val="4"/>
  </w:num>
  <w:num w:numId="2" w16cid:durableId="1246840077">
    <w:abstractNumId w:val="7"/>
  </w:num>
  <w:num w:numId="3" w16cid:durableId="676426184">
    <w:abstractNumId w:val="5"/>
  </w:num>
  <w:num w:numId="4" w16cid:durableId="956834905">
    <w:abstractNumId w:val="6"/>
  </w:num>
  <w:num w:numId="5" w16cid:durableId="1100565204">
    <w:abstractNumId w:val="8"/>
  </w:num>
  <w:num w:numId="6" w16cid:durableId="470709724">
    <w:abstractNumId w:val="0"/>
  </w:num>
  <w:num w:numId="7" w16cid:durableId="1176650168">
    <w:abstractNumId w:val="2"/>
  </w:num>
  <w:num w:numId="8" w16cid:durableId="1584293411">
    <w:abstractNumId w:val="3"/>
  </w:num>
  <w:num w:numId="9" w16cid:durableId="794566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CC7"/>
    <w:rsid w:val="000015C2"/>
    <w:rsid w:val="00147AAE"/>
    <w:rsid w:val="001E388D"/>
    <w:rsid w:val="0031635C"/>
    <w:rsid w:val="00336BEF"/>
    <w:rsid w:val="00376CC7"/>
    <w:rsid w:val="00464A77"/>
    <w:rsid w:val="00715919"/>
    <w:rsid w:val="008A19D2"/>
    <w:rsid w:val="00A00E1A"/>
    <w:rsid w:val="00B40856"/>
    <w:rsid w:val="00C8777D"/>
    <w:rsid w:val="00D62A71"/>
    <w:rsid w:val="00EE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AEC0"/>
  <w15:docId w15:val="{4D4FF8B7-0C79-476D-96AC-63760A5F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6BEF"/>
    <w:rPr>
      <w:b/>
      <w:bCs/>
    </w:rPr>
  </w:style>
  <w:style w:type="paragraph" w:styleId="ListParagraph">
    <w:name w:val="List Paragraph"/>
    <w:basedOn w:val="Normal"/>
    <w:uiPriority w:val="34"/>
    <w:qFormat/>
    <w:rsid w:val="00336BEF"/>
    <w:pPr>
      <w:ind w:left="720"/>
      <w:contextualSpacing/>
    </w:pPr>
  </w:style>
  <w:style w:type="paragraph" w:styleId="BalloonText">
    <w:name w:val="Balloon Text"/>
    <w:basedOn w:val="Normal"/>
    <w:link w:val="BalloonTextChar"/>
    <w:uiPriority w:val="99"/>
    <w:semiHidden/>
    <w:unhideWhenUsed/>
    <w:rsid w:val="008A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1687">
      <w:bodyDiv w:val="1"/>
      <w:marLeft w:val="0"/>
      <w:marRight w:val="0"/>
      <w:marTop w:val="0"/>
      <w:marBottom w:val="0"/>
      <w:divBdr>
        <w:top w:val="none" w:sz="0" w:space="0" w:color="auto"/>
        <w:left w:val="none" w:sz="0" w:space="0" w:color="auto"/>
        <w:bottom w:val="none" w:sz="0" w:space="0" w:color="auto"/>
        <w:right w:val="none" w:sz="0" w:space="0" w:color="auto"/>
      </w:divBdr>
    </w:div>
    <w:div w:id="995038855">
      <w:bodyDiv w:val="1"/>
      <w:marLeft w:val="0"/>
      <w:marRight w:val="0"/>
      <w:marTop w:val="0"/>
      <w:marBottom w:val="0"/>
      <w:divBdr>
        <w:top w:val="none" w:sz="0" w:space="0" w:color="auto"/>
        <w:left w:val="none" w:sz="0" w:space="0" w:color="auto"/>
        <w:bottom w:val="none" w:sz="0" w:space="0" w:color="auto"/>
        <w:right w:val="none" w:sz="0" w:space="0" w:color="auto"/>
      </w:divBdr>
    </w:div>
    <w:div w:id="13167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Tapley</dc:creator>
  <cp:lastModifiedBy>Stephen Tapley</cp:lastModifiedBy>
  <cp:revision>6</cp:revision>
  <cp:lastPrinted>2019-04-07T14:21:00Z</cp:lastPrinted>
  <dcterms:created xsi:type="dcterms:W3CDTF">2019-03-08T14:34:00Z</dcterms:created>
  <dcterms:modified xsi:type="dcterms:W3CDTF">2022-12-20T18:11:00Z</dcterms:modified>
</cp:coreProperties>
</file>