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BA0C3A" w14:textId="77777777" w:rsidR="008A19D2" w:rsidRDefault="008A19D2" w:rsidP="008A19D2">
      <w:pPr>
        <w:autoSpaceDE w:val="0"/>
        <w:autoSpaceDN w:val="0"/>
        <w:adjustRightInd w:val="0"/>
        <w:spacing w:after="0" w:line="240" w:lineRule="auto"/>
        <w:rPr>
          <w:rFonts w:ascii="GillSansMT" w:hAnsi="GillSansMT" w:cs="GillSansMT"/>
          <w:b/>
          <w:sz w:val="24"/>
          <w:szCs w:val="24"/>
        </w:rPr>
      </w:pPr>
      <w:r>
        <w:rPr>
          <w:rFonts w:ascii="GillSansMT" w:hAnsi="GillSansMT" w:cs="GillSansMT"/>
          <w:b/>
          <w:sz w:val="24"/>
          <w:szCs w:val="24"/>
        </w:rPr>
        <w:t>William Alvey Primary School</w:t>
      </w:r>
    </w:p>
    <w:p w14:paraId="3173E75C" w14:textId="77777777" w:rsidR="008A19D2" w:rsidRDefault="008A19D2" w:rsidP="008A19D2">
      <w:pPr>
        <w:autoSpaceDE w:val="0"/>
        <w:autoSpaceDN w:val="0"/>
        <w:adjustRightInd w:val="0"/>
        <w:spacing w:after="0" w:line="240" w:lineRule="auto"/>
        <w:rPr>
          <w:rFonts w:ascii="GillSansMT" w:hAnsi="GillSansMT" w:cs="GillSansMT"/>
          <w:b/>
          <w:sz w:val="24"/>
          <w:szCs w:val="24"/>
        </w:rPr>
      </w:pPr>
      <w:r>
        <w:rPr>
          <w:rFonts w:ascii="GillSansMT" w:hAnsi="GillSansMT" w:cs="GillSansMT"/>
          <w:b/>
          <w:sz w:val="24"/>
          <w:szCs w:val="24"/>
        </w:rPr>
        <w:t>Equality and Inclusion Policy C of E</w:t>
      </w:r>
    </w:p>
    <w:p w14:paraId="25CC5A29" w14:textId="77777777" w:rsidR="008A19D2" w:rsidRDefault="008A19D2">
      <w:pPr>
        <w:rPr>
          <w:noProof/>
          <w:lang w:eastAsia="en-GB"/>
        </w:rPr>
      </w:pPr>
    </w:p>
    <w:p w14:paraId="2BABA75E" w14:textId="77777777" w:rsidR="008A19D2" w:rsidRDefault="008A19D2">
      <w:pPr>
        <w:rPr>
          <w:noProof/>
          <w:lang w:eastAsia="en-GB"/>
        </w:rPr>
      </w:pPr>
    </w:p>
    <w:p w14:paraId="73409E22" w14:textId="77777777" w:rsidR="008A19D2" w:rsidRDefault="008A19D2">
      <w:pPr>
        <w:rPr>
          <w:noProof/>
          <w:lang w:eastAsia="en-GB"/>
        </w:rPr>
      </w:pPr>
    </w:p>
    <w:p w14:paraId="10FF6827" w14:textId="77777777" w:rsidR="008A19D2" w:rsidRDefault="008A19D2">
      <w:pPr>
        <w:rPr>
          <w:noProof/>
          <w:lang w:eastAsia="en-GB"/>
        </w:rPr>
      </w:pPr>
    </w:p>
    <w:p w14:paraId="314B65ED" w14:textId="77777777" w:rsidR="008A19D2" w:rsidRDefault="008A19D2">
      <w:pPr>
        <w:rPr>
          <w:rFonts w:ascii="GillSansMT" w:hAnsi="GillSansMT" w:cs="GillSansMT"/>
          <w:b/>
          <w:sz w:val="24"/>
          <w:szCs w:val="24"/>
        </w:rPr>
      </w:pPr>
      <w:r>
        <w:rPr>
          <w:noProof/>
          <w:lang w:eastAsia="en-GB"/>
        </w:rPr>
        <w:t xml:space="preserve">                                           </w:t>
      </w:r>
      <w:r>
        <w:rPr>
          <w:noProof/>
          <w:lang w:eastAsia="en-GB"/>
        </w:rPr>
        <w:drawing>
          <wp:inline distT="0" distB="0" distL="0" distR="0" wp14:anchorId="3F6D4377" wp14:editId="5DC21295">
            <wp:extent cx="3295650" cy="2828925"/>
            <wp:effectExtent l="0" t="0" r="0" b="9525"/>
            <wp:docPr id="1" name="Picture 1" descr="logo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w"/>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295650" cy="2828925"/>
                    </a:xfrm>
                    <a:prstGeom prst="rect">
                      <a:avLst/>
                    </a:prstGeom>
                    <a:noFill/>
                    <a:ln>
                      <a:noFill/>
                    </a:ln>
                  </pic:spPr>
                </pic:pic>
              </a:graphicData>
            </a:graphic>
          </wp:inline>
        </w:drawing>
      </w:r>
    </w:p>
    <w:p w14:paraId="3492130F" w14:textId="77777777" w:rsidR="008A19D2" w:rsidRDefault="008A19D2">
      <w:pPr>
        <w:rPr>
          <w:rFonts w:ascii="GillSansMT" w:hAnsi="GillSansMT" w:cs="GillSansMT"/>
          <w:b/>
          <w:sz w:val="24"/>
          <w:szCs w:val="24"/>
        </w:rPr>
      </w:pPr>
      <w:r>
        <w:rPr>
          <w:rFonts w:ascii="GillSansMT" w:hAnsi="GillSansMT" w:cs="GillSansMT"/>
          <w:b/>
          <w:sz w:val="24"/>
          <w:szCs w:val="24"/>
        </w:rPr>
        <w:br w:type="page"/>
      </w:r>
    </w:p>
    <w:p w14:paraId="62F1F7BF" w14:textId="77777777" w:rsidR="00376CC7" w:rsidRPr="00336BEF" w:rsidRDefault="00336BEF" w:rsidP="00336BEF">
      <w:pPr>
        <w:pStyle w:val="ListParagraph"/>
        <w:numPr>
          <w:ilvl w:val="0"/>
          <w:numId w:val="3"/>
        </w:numPr>
        <w:autoSpaceDE w:val="0"/>
        <w:autoSpaceDN w:val="0"/>
        <w:adjustRightInd w:val="0"/>
        <w:spacing w:after="0" w:line="240" w:lineRule="auto"/>
        <w:rPr>
          <w:rFonts w:ascii="GillSansMT" w:hAnsi="GillSansMT" w:cs="GillSansMT"/>
          <w:b/>
          <w:sz w:val="24"/>
          <w:szCs w:val="24"/>
        </w:rPr>
      </w:pPr>
      <w:r w:rsidRPr="00336BEF">
        <w:rPr>
          <w:rFonts w:ascii="GillSansMT" w:hAnsi="GillSansMT" w:cs="GillSansMT"/>
          <w:b/>
          <w:sz w:val="24"/>
          <w:szCs w:val="24"/>
        </w:rPr>
        <w:lastRenderedPageBreak/>
        <w:t>Introduction</w:t>
      </w:r>
    </w:p>
    <w:p w14:paraId="77BA374B" w14:textId="77777777" w:rsidR="00336BEF" w:rsidRDefault="00336BEF" w:rsidP="00336BEF">
      <w:pPr>
        <w:pStyle w:val="NormalWeb"/>
        <w:shd w:val="clear" w:color="auto" w:fill="FFFFFF"/>
        <w:spacing w:before="0" w:beforeAutospacing="0" w:after="0" w:afterAutospacing="0"/>
        <w:textAlignment w:val="top"/>
        <w:rPr>
          <w:rFonts w:ascii="Arial" w:hAnsi="Arial" w:cs="Arial"/>
        </w:rPr>
      </w:pPr>
    </w:p>
    <w:p w14:paraId="3DE84171" w14:textId="77777777" w:rsidR="00336BEF" w:rsidRPr="00336BEF" w:rsidRDefault="00336BEF" w:rsidP="00336BEF">
      <w:pPr>
        <w:pStyle w:val="NormalWeb"/>
        <w:shd w:val="clear" w:color="auto" w:fill="FFFFFF"/>
        <w:spacing w:before="0" w:beforeAutospacing="0" w:after="0" w:afterAutospacing="0"/>
        <w:jc w:val="both"/>
        <w:textAlignment w:val="top"/>
        <w:rPr>
          <w:rFonts w:ascii="Arial" w:hAnsi="Arial" w:cs="Arial"/>
        </w:rPr>
      </w:pPr>
      <w:r w:rsidRPr="00336BEF">
        <w:rPr>
          <w:rFonts w:ascii="Arial" w:hAnsi="Arial" w:cs="Arial"/>
        </w:rPr>
        <w:t>We are a busy but friendly school, with lots going on. We are also a Church school and are very keen to ensure that the children understand what being a Christian means, in this way we hope the children can make an informed choice about the way they lead their lives. At our heart we have the belief that all children are revered and respected as a member of our community where all are known and loved by God, we believe all pupils are individually unique and that every child in our care should fulfil their potential in all aspects of their person hood: physically, academically, socially, morally and spiritually. Our aim is that all may flourish and have an abundant life. At William Alvey we feel we have a duty to try to remove any factor that might represent a hindrance to a child’s fulfilment. We want all pupils to willingly engage in learning in a safe and welcoming environment.</w:t>
      </w:r>
    </w:p>
    <w:p w14:paraId="12235602" w14:textId="77777777" w:rsidR="00336BEF" w:rsidRPr="00336BEF" w:rsidRDefault="00336BEF" w:rsidP="00336BEF">
      <w:pPr>
        <w:pStyle w:val="NormalWeb"/>
        <w:shd w:val="clear" w:color="auto" w:fill="FFFFFF"/>
        <w:spacing w:before="0" w:beforeAutospacing="0" w:after="0" w:afterAutospacing="0"/>
        <w:jc w:val="both"/>
        <w:textAlignment w:val="top"/>
        <w:rPr>
          <w:rFonts w:ascii="Arial" w:hAnsi="Arial" w:cs="Arial"/>
        </w:rPr>
      </w:pPr>
      <w:r w:rsidRPr="00336BEF">
        <w:rPr>
          <w:rFonts w:ascii="Arial" w:hAnsi="Arial" w:cs="Arial"/>
        </w:rPr>
        <w:t> </w:t>
      </w:r>
    </w:p>
    <w:p w14:paraId="70A748EA" w14:textId="77777777" w:rsidR="00336BEF" w:rsidRPr="00336BEF" w:rsidRDefault="00336BEF" w:rsidP="00336BEF">
      <w:pPr>
        <w:pStyle w:val="NormalWeb"/>
        <w:shd w:val="clear" w:color="auto" w:fill="FFFFFF"/>
        <w:spacing w:before="0" w:beforeAutospacing="0" w:after="0" w:afterAutospacing="0"/>
        <w:jc w:val="both"/>
        <w:textAlignment w:val="top"/>
        <w:rPr>
          <w:rFonts w:ascii="Arial" w:hAnsi="Arial" w:cs="Arial"/>
        </w:rPr>
      </w:pPr>
      <w:r w:rsidRPr="00336BEF">
        <w:rPr>
          <w:rFonts w:ascii="Arial" w:hAnsi="Arial" w:cs="Arial"/>
        </w:rPr>
        <w:t>We know that modern life and the development of technology  brings many new opportunities for our children to develop their talents in and out of school. We also know that this can sometimes mean the Church is being pushed out of our children's lives. At the William Alvey we do our best to promote a Christian ethos but also try and link it to modern day living.</w:t>
      </w:r>
    </w:p>
    <w:p w14:paraId="5CA53011" w14:textId="77777777" w:rsidR="00336BEF" w:rsidRPr="00336BEF" w:rsidRDefault="00336BEF" w:rsidP="00336BEF">
      <w:pPr>
        <w:pStyle w:val="NormalWeb"/>
        <w:shd w:val="clear" w:color="auto" w:fill="FFFFFF"/>
        <w:spacing w:before="0" w:beforeAutospacing="0" w:after="0" w:afterAutospacing="0"/>
        <w:textAlignment w:val="top"/>
        <w:rPr>
          <w:rStyle w:val="Strong"/>
          <w:rFonts w:ascii="Arial" w:hAnsi="Arial" w:cs="Arial"/>
          <w:bdr w:val="none" w:sz="0" w:space="0" w:color="auto" w:frame="1"/>
        </w:rPr>
      </w:pPr>
    </w:p>
    <w:p w14:paraId="4831EE24" w14:textId="77777777" w:rsidR="00336BEF" w:rsidRPr="00336BEF" w:rsidRDefault="00336BEF" w:rsidP="00336BEF">
      <w:pPr>
        <w:pStyle w:val="NormalWeb"/>
        <w:numPr>
          <w:ilvl w:val="0"/>
          <w:numId w:val="3"/>
        </w:numPr>
        <w:shd w:val="clear" w:color="auto" w:fill="FFFFFF"/>
        <w:spacing w:before="0" w:beforeAutospacing="0" w:after="0" w:afterAutospacing="0"/>
        <w:textAlignment w:val="top"/>
        <w:rPr>
          <w:rFonts w:ascii="Arial" w:hAnsi="Arial" w:cs="Arial"/>
        </w:rPr>
      </w:pPr>
      <w:r w:rsidRPr="00336BEF">
        <w:rPr>
          <w:rStyle w:val="Strong"/>
          <w:rFonts w:ascii="Arial" w:hAnsi="Arial" w:cs="Arial"/>
          <w:bdr w:val="none" w:sz="0" w:space="0" w:color="auto" w:frame="1"/>
        </w:rPr>
        <w:t>School Aims</w:t>
      </w:r>
    </w:p>
    <w:p w14:paraId="3E89BF7C" w14:textId="77777777" w:rsidR="00336BEF" w:rsidRPr="00336BEF" w:rsidRDefault="00336BEF" w:rsidP="00336BEF">
      <w:pPr>
        <w:pStyle w:val="NormalWeb"/>
        <w:shd w:val="clear" w:color="auto" w:fill="FFFFFF"/>
        <w:spacing w:before="0" w:beforeAutospacing="0" w:after="0" w:afterAutospacing="0"/>
        <w:textAlignment w:val="top"/>
        <w:rPr>
          <w:rFonts w:ascii="Arial" w:hAnsi="Arial" w:cs="Arial"/>
        </w:rPr>
      </w:pPr>
      <w:r w:rsidRPr="00336BEF">
        <w:rPr>
          <w:rFonts w:ascii="Arial" w:hAnsi="Arial" w:cs="Arial"/>
        </w:rPr>
        <w:t> </w:t>
      </w:r>
    </w:p>
    <w:p w14:paraId="4583BACF" w14:textId="77777777" w:rsidR="00336BEF" w:rsidRPr="00336BEF" w:rsidRDefault="00336BEF" w:rsidP="00336BEF">
      <w:pPr>
        <w:pStyle w:val="NormalWeb"/>
        <w:shd w:val="clear" w:color="auto" w:fill="FFFFFF"/>
        <w:spacing w:before="0" w:beforeAutospacing="0" w:after="0" w:afterAutospacing="0"/>
        <w:jc w:val="both"/>
        <w:textAlignment w:val="top"/>
        <w:rPr>
          <w:rFonts w:ascii="Arial" w:hAnsi="Arial" w:cs="Arial"/>
        </w:rPr>
      </w:pPr>
      <w:r w:rsidRPr="00336BEF">
        <w:rPr>
          <w:rFonts w:ascii="Arial" w:hAnsi="Arial" w:cs="Arial"/>
        </w:rPr>
        <w:t>We will provide pupils with a safe, secure and happy school life in which each individual is valued and is provided with an equal opportunity to achieve success.</w:t>
      </w:r>
    </w:p>
    <w:p w14:paraId="69A26AF8" w14:textId="77777777" w:rsidR="00336BEF" w:rsidRPr="00336BEF" w:rsidRDefault="00336BEF" w:rsidP="00336BEF">
      <w:pPr>
        <w:pStyle w:val="NormalWeb"/>
        <w:shd w:val="clear" w:color="auto" w:fill="FFFFFF"/>
        <w:spacing w:before="0" w:beforeAutospacing="0" w:after="0" w:afterAutospacing="0"/>
        <w:jc w:val="both"/>
        <w:textAlignment w:val="top"/>
        <w:rPr>
          <w:rFonts w:ascii="Arial" w:hAnsi="Arial" w:cs="Arial"/>
        </w:rPr>
      </w:pPr>
      <w:r w:rsidRPr="00336BEF">
        <w:rPr>
          <w:rFonts w:ascii="Arial" w:hAnsi="Arial" w:cs="Arial"/>
        </w:rPr>
        <w:t> </w:t>
      </w:r>
    </w:p>
    <w:p w14:paraId="16EE88C8" w14:textId="77777777" w:rsidR="00336BEF" w:rsidRPr="00336BEF" w:rsidRDefault="00336BEF" w:rsidP="00336BEF">
      <w:pPr>
        <w:pStyle w:val="NormalWeb"/>
        <w:shd w:val="clear" w:color="auto" w:fill="FFFFFF"/>
        <w:spacing w:before="0" w:beforeAutospacing="0" w:after="0" w:afterAutospacing="0"/>
        <w:jc w:val="both"/>
        <w:textAlignment w:val="top"/>
        <w:rPr>
          <w:rFonts w:ascii="Arial" w:hAnsi="Arial" w:cs="Arial"/>
        </w:rPr>
      </w:pPr>
      <w:r w:rsidRPr="00336BEF">
        <w:rPr>
          <w:rFonts w:ascii="Arial" w:hAnsi="Arial" w:cs="Arial"/>
        </w:rPr>
        <w:t>We will offer a caring, disciplined and tolerant Christian community.</w:t>
      </w:r>
    </w:p>
    <w:p w14:paraId="58022E95" w14:textId="77777777" w:rsidR="00336BEF" w:rsidRPr="00336BEF" w:rsidRDefault="00336BEF" w:rsidP="00336BEF">
      <w:pPr>
        <w:pStyle w:val="NormalWeb"/>
        <w:shd w:val="clear" w:color="auto" w:fill="FFFFFF"/>
        <w:spacing w:before="0" w:beforeAutospacing="0" w:after="0" w:afterAutospacing="0"/>
        <w:jc w:val="both"/>
        <w:textAlignment w:val="top"/>
        <w:rPr>
          <w:rFonts w:ascii="Arial" w:hAnsi="Arial" w:cs="Arial"/>
        </w:rPr>
      </w:pPr>
      <w:r w:rsidRPr="00336BEF">
        <w:rPr>
          <w:rFonts w:ascii="Arial" w:hAnsi="Arial" w:cs="Arial"/>
        </w:rPr>
        <w:t> </w:t>
      </w:r>
    </w:p>
    <w:p w14:paraId="66C1E05F" w14:textId="77777777" w:rsidR="00336BEF" w:rsidRPr="00336BEF" w:rsidRDefault="00336BEF" w:rsidP="00336BEF">
      <w:pPr>
        <w:pStyle w:val="NormalWeb"/>
        <w:shd w:val="clear" w:color="auto" w:fill="FFFFFF"/>
        <w:spacing w:before="0" w:beforeAutospacing="0" w:after="0" w:afterAutospacing="0"/>
        <w:jc w:val="both"/>
        <w:textAlignment w:val="top"/>
        <w:rPr>
          <w:rFonts w:ascii="Arial" w:hAnsi="Arial" w:cs="Arial"/>
        </w:rPr>
      </w:pPr>
      <w:r w:rsidRPr="00336BEF">
        <w:rPr>
          <w:rFonts w:ascii="Arial" w:hAnsi="Arial" w:cs="Arial"/>
        </w:rPr>
        <w:t>We will provide children with a broad, exciting and challenging curriculum that is relevant to their community and the world at large.</w:t>
      </w:r>
    </w:p>
    <w:p w14:paraId="36C978F9" w14:textId="77777777" w:rsidR="00336BEF" w:rsidRPr="00336BEF" w:rsidRDefault="00336BEF" w:rsidP="00336BEF">
      <w:pPr>
        <w:pStyle w:val="NormalWeb"/>
        <w:shd w:val="clear" w:color="auto" w:fill="FFFFFF"/>
        <w:spacing w:before="0" w:beforeAutospacing="0" w:after="0" w:afterAutospacing="0"/>
        <w:jc w:val="both"/>
        <w:textAlignment w:val="top"/>
        <w:rPr>
          <w:rFonts w:ascii="Arial" w:hAnsi="Arial" w:cs="Arial"/>
        </w:rPr>
      </w:pPr>
      <w:r w:rsidRPr="00336BEF">
        <w:rPr>
          <w:rFonts w:ascii="Arial" w:hAnsi="Arial" w:cs="Arial"/>
        </w:rPr>
        <w:t> </w:t>
      </w:r>
    </w:p>
    <w:p w14:paraId="6A32C7D7" w14:textId="77777777" w:rsidR="00336BEF" w:rsidRPr="00336BEF" w:rsidRDefault="00336BEF" w:rsidP="00336BEF">
      <w:pPr>
        <w:pStyle w:val="NormalWeb"/>
        <w:shd w:val="clear" w:color="auto" w:fill="FFFFFF"/>
        <w:spacing w:before="0" w:beforeAutospacing="0" w:after="0" w:afterAutospacing="0"/>
        <w:jc w:val="both"/>
        <w:textAlignment w:val="top"/>
        <w:rPr>
          <w:rFonts w:ascii="Arial" w:hAnsi="Arial" w:cs="Arial"/>
        </w:rPr>
      </w:pPr>
      <w:r w:rsidRPr="00336BEF">
        <w:rPr>
          <w:rFonts w:ascii="Arial" w:hAnsi="Arial" w:cs="Arial"/>
        </w:rPr>
        <w:t>We will strive to achieve high standards in all that we do and will recognise the contribution of each individual by encouraging strength and supporting weakness.</w:t>
      </w:r>
    </w:p>
    <w:p w14:paraId="392965B6" w14:textId="77777777" w:rsidR="00336BEF" w:rsidRPr="00336BEF" w:rsidRDefault="00336BEF" w:rsidP="00336BEF">
      <w:pPr>
        <w:pStyle w:val="NormalWeb"/>
        <w:shd w:val="clear" w:color="auto" w:fill="FFFFFF"/>
        <w:spacing w:before="0" w:beforeAutospacing="0" w:after="0" w:afterAutospacing="0"/>
        <w:jc w:val="both"/>
        <w:textAlignment w:val="top"/>
        <w:rPr>
          <w:rFonts w:ascii="Arial" w:hAnsi="Arial" w:cs="Arial"/>
        </w:rPr>
      </w:pPr>
      <w:r w:rsidRPr="00336BEF">
        <w:rPr>
          <w:rFonts w:ascii="Arial" w:hAnsi="Arial" w:cs="Arial"/>
        </w:rPr>
        <w:t> </w:t>
      </w:r>
    </w:p>
    <w:p w14:paraId="042FD275" w14:textId="77777777" w:rsidR="00336BEF" w:rsidRPr="00336BEF" w:rsidRDefault="00336BEF" w:rsidP="00336BEF">
      <w:pPr>
        <w:pStyle w:val="NormalWeb"/>
        <w:shd w:val="clear" w:color="auto" w:fill="FFFFFF"/>
        <w:spacing w:before="0" w:beforeAutospacing="0" w:after="0" w:afterAutospacing="0"/>
        <w:jc w:val="both"/>
        <w:textAlignment w:val="top"/>
        <w:rPr>
          <w:rFonts w:ascii="Arial" w:hAnsi="Arial" w:cs="Arial"/>
        </w:rPr>
      </w:pPr>
      <w:r w:rsidRPr="00336BEF">
        <w:rPr>
          <w:rFonts w:ascii="Arial" w:hAnsi="Arial" w:cs="Arial"/>
        </w:rPr>
        <w:t xml:space="preserve">We will ensure that, by the end of Year 6, </w:t>
      </w:r>
      <w:r>
        <w:rPr>
          <w:rFonts w:ascii="Arial" w:hAnsi="Arial" w:cs="Arial"/>
        </w:rPr>
        <w:t>pupils leave the William Alvey S</w:t>
      </w:r>
      <w:r w:rsidRPr="00336BEF">
        <w:rPr>
          <w:rFonts w:ascii="Arial" w:hAnsi="Arial" w:cs="Arial"/>
        </w:rPr>
        <w:t>chool with:</w:t>
      </w:r>
    </w:p>
    <w:p w14:paraId="39A99617" w14:textId="77777777" w:rsidR="00336BEF" w:rsidRPr="00336BEF" w:rsidRDefault="00336BEF" w:rsidP="00336BEF">
      <w:pPr>
        <w:pStyle w:val="NormalWeb"/>
        <w:shd w:val="clear" w:color="auto" w:fill="FFFFFF"/>
        <w:spacing w:before="0" w:beforeAutospacing="0" w:after="0" w:afterAutospacing="0"/>
        <w:jc w:val="both"/>
        <w:textAlignment w:val="top"/>
        <w:rPr>
          <w:rFonts w:ascii="Arial" w:hAnsi="Arial" w:cs="Arial"/>
        </w:rPr>
      </w:pPr>
      <w:r w:rsidRPr="00336BEF">
        <w:rPr>
          <w:rFonts w:ascii="Arial" w:hAnsi="Arial" w:cs="Arial"/>
        </w:rPr>
        <w:t> </w:t>
      </w:r>
    </w:p>
    <w:p w14:paraId="39EFC40D" w14:textId="77777777" w:rsidR="00336BEF" w:rsidRPr="00336BEF" w:rsidRDefault="00336BEF" w:rsidP="00336BEF">
      <w:pPr>
        <w:pStyle w:val="NormalWeb"/>
        <w:shd w:val="clear" w:color="auto" w:fill="FFFFFF"/>
        <w:spacing w:before="0" w:beforeAutospacing="0" w:after="0" w:afterAutospacing="0"/>
        <w:jc w:val="both"/>
        <w:textAlignment w:val="top"/>
        <w:rPr>
          <w:rFonts w:ascii="Arial" w:hAnsi="Arial" w:cs="Arial"/>
        </w:rPr>
      </w:pPr>
      <w:r w:rsidRPr="00336BEF">
        <w:rPr>
          <w:rFonts w:ascii="Arial" w:hAnsi="Arial" w:cs="Arial"/>
        </w:rPr>
        <w:t> A standard of skill and knowledge in English, mathematics, science/technology, the arts and humanities which is commensurate with each child's potential.</w:t>
      </w:r>
    </w:p>
    <w:p w14:paraId="3E40FC71" w14:textId="77777777" w:rsidR="00336BEF" w:rsidRPr="00336BEF" w:rsidRDefault="00336BEF" w:rsidP="00336BEF">
      <w:pPr>
        <w:autoSpaceDE w:val="0"/>
        <w:autoSpaceDN w:val="0"/>
        <w:adjustRightInd w:val="0"/>
        <w:spacing w:after="0" w:line="240" w:lineRule="auto"/>
        <w:jc w:val="both"/>
        <w:rPr>
          <w:rFonts w:ascii="GillSansMT" w:hAnsi="GillSansMT" w:cs="GillSansMT"/>
          <w:sz w:val="24"/>
          <w:szCs w:val="24"/>
        </w:rPr>
      </w:pPr>
    </w:p>
    <w:p w14:paraId="5E214D19" w14:textId="77777777" w:rsidR="00336BEF" w:rsidRPr="00336BEF" w:rsidRDefault="00336BEF" w:rsidP="00336BEF">
      <w:pPr>
        <w:pStyle w:val="ListParagraph"/>
        <w:numPr>
          <w:ilvl w:val="0"/>
          <w:numId w:val="3"/>
        </w:numPr>
        <w:autoSpaceDE w:val="0"/>
        <w:autoSpaceDN w:val="0"/>
        <w:adjustRightInd w:val="0"/>
        <w:spacing w:after="0" w:line="240" w:lineRule="auto"/>
        <w:rPr>
          <w:rFonts w:ascii="GillSansMT" w:hAnsi="GillSansMT" w:cs="GillSansMT"/>
          <w:b/>
          <w:sz w:val="24"/>
          <w:szCs w:val="24"/>
        </w:rPr>
      </w:pPr>
      <w:r w:rsidRPr="00336BEF">
        <w:rPr>
          <w:rFonts w:ascii="GillSansMT" w:hAnsi="GillSansMT" w:cs="GillSansMT"/>
          <w:b/>
          <w:sz w:val="24"/>
          <w:szCs w:val="24"/>
        </w:rPr>
        <w:t>Values</w:t>
      </w:r>
    </w:p>
    <w:p w14:paraId="3E978DF3" w14:textId="77777777" w:rsidR="00336BEF" w:rsidRDefault="00336BEF" w:rsidP="00336BEF">
      <w:pPr>
        <w:autoSpaceDE w:val="0"/>
        <w:autoSpaceDN w:val="0"/>
        <w:adjustRightInd w:val="0"/>
        <w:spacing w:after="0" w:line="240" w:lineRule="auto"/>
        <w:rPr>
          <w:rFonts w:ascii="GillSansMT" w:hAnsi="GillSansMT" w:cs="GillSansMT"/>
          <w:sz w:val="24"/>
          <w:szCs w:val="24"/>
        </w:rPr>
      </w:pPr>
    </w:p>
    <w:p w14:paraId="572D8342" w14:textId="77777777" w:rsidR="00336BEF" w:rsidRPr="00336BEF" w:rsidRDefault="00336BEF" w:rsidP="00336BEF">
      <w:pPr>
        <w:autoSpaceDE w:val="0"/>
        <w:autoSpaceDN w:val="0"/>
        <w:adjustRightInd w:val="0"/>
        <w:spacing w:after="0" w:line="240" w:lineRule="auto"/>
        <w:rPr>
          <w:rFonts w:ascii="GillSansMT" w:hAnsi="GillSansMT" w:cs="GillSansMT"/>
          <w:sz w:val="24"/>
          <w:szCs w:val="24"/>
        </w:rPr>
      </w:pPr>
      <w:r w:rsidRPr="00336BEF">
        <w:rPr>
          <w:rFonts w:ascii="GillSansMT" w:hAnsi="GillSansMT" w:cs="GillSansMT"/>
          <w:sz w:val="24"/>
          <w:szCs w:val="24"/>
        </w:rPr>
        <w:t>We have 7 core Christian values. This year they have formed part of our themes for Collective Worship.</w:t>
      </w:r>
    </w:p>
    <w:p w14:paraId="08116EF8" w14:textId="77777777" w:rsidR="00336BEF" w:rsidRPr="00336BEF" w:rsidRDefault="00336BEF" w:rsidP="00336BEF">
      <w:pPr>
        <w:autoSpaceDE w:val="0"/>
        <w:autoSpaceDN w:val="0"/>
        <w:adjustRightInd w:val="0"/>
        <w:spacing w:after="0" w:line="240" w:lineRule="auto"/>
        <w:rPr>
          <w:rFonts w:ascii="GillSansMT" w:hAnsi="GillSansMT" w:cs="GillSansMT"/>
          <w:sz w:val="24"/>
          <w:szCs w:val="24"/>
        </w:rPr>
      </w:pPr>
      <w:r w:rsidRPr="00336BEF">
        <w:rPr>
          <w:rFonts w:ascii="GillSansMT" w:hAnsi="GillSansMT" w:cs="GillSansMT"/>
          <w:sz w:val="24"/>
          <w:szCs w:val="24"/>
        </w:rPr>
        <w:t> </w:t>
      </w:r>
    </w:p>
    <w:p w14:paraId="1FDADA77" w14:textId="77777777" w:rsidR="00336BEF" w:rsidRPr="00336BEF" w:rsidRDefault="00336BEF" w:rsidP="00336BEF">
      <w:pPr>
        <w:numPr>
          <w:ilvl w:val="0"/>
          <w:numId w:val="1"/>
        </w:numPr>
        <w:autoSpaceDE w:val="0"/>
        <w:autoSpaceDN w:val="0"/>
        <w:adjustRightInd w:val="0"/>
        <w:spacing w:after="0" w:line="240" w:lineRule="auto"/>
        <w:rPr>
          <w:rFonts w:ascii="GillSansMT" w:hAnsi="GillSansMT" w:cs="GillSansMT"/>
          <w:sz w:val="24"/>
          <w:szCs w:val="24"/>
        </w:rPr>
      </w:pPr>
      <w:r w:rsidRPr="00336BEF">
        <w:rPr>
          <w:rFonts w:ascii="GillSansMT" w:hAnsi="GillSansMT" w:cs="GillSansMT"/>
          <w:sz w:val="24"/>
          <w:szCs w:val="24"/>
        </w:rPr>
        <w:t>Hope</w:t>
      </w:r>
    </w:p>
    <w:p w14:paraId="29FBCDD1" w14:textId="77777777" w:rsidR="00336BEF" w:rsidRPr="00336BEF" w:rsidRDefault="00336BEF" w:rsidP="00336BEF">
      <w:pPr>
        <w:numPr>
          <w:ilvl w:val="0"/>
          <w:numId w:val="1"/>
        </w:numPr>
        <w:autoSpaceDE w:val="0"/>
        <w:autoSpaceDN w:val="0"/>
        <w:adjustRightInd w:val="0"/>
        <w:spacing w:after="0" w:line="240" w:lineRule="auto"/>
        <w:rPr>
          <w:rFonts w:ascii="GillSansMT" w:hAnsi="GillSansMT" w:cs="GillSansMT"/>
          <w:sz w:val="24"/>
          <w:szCs w:val="24"/>
        </w:rPr>
      </w:pPr>
      <w:r w:rsidRPr="00336BEF">
        <w:rPr>
          <w:rFonts w:ascii="GillSansMT" w:hAnsi="GillSansMT" w:cs="GillSansMT"/>
          <w:sz w:val="24"/>
          <w:szCs w:val="24"/>
        </w:rPr>
        <w:t>Reverence </w:t>
      </w:r>
    </w:p>
    <w:p w14:paraId="3C138273" w14:textId="77777777" w:rsidR="00336BEF" w:rsidRPr="00336BEF" w:rsidRDefault="00336BEF" w:rsidP="00336BEF">
      <w:pPr>
        <w:numPr>
          <w:ilvl w:val="0"/>
          <w:numId w:val="1"/>
        </w:numPr>
        <w:autoSpaceDE w:val="0"/>
        <w:autoSpaceDN w:val="0"/>
        <w:adjustRightInd w:val="0"/>
        <w:spacing w:after="0" w:line="240" w:lineRule="auto"/>
        <w:rPr>
          <w:rFonts w:ascii="GillSansMT" w:hAnsi="GillSansMT" w:cs="GillSansMT"/>
          <w:sz w:val="24"/>
          <w:szCs w:val="24"/>
        </w:rPr>
      </w:pPr>
      <w:r w:rsidRPr="00336BEF">
        <w:rPr>
          <w:rFonts w:ascii="GillSansMT" w:hAnsi="GillSansMT" w:cs="GillSansMT"/>
          <w:sz w:val="24"/>
          <w:szCs w:val="24"/>
        </w:rPr>
        <w:t>Forgiveness</w:t>
      </w:r>
    </w:p>
    <w:p w14:paraId="5380401B" w14:textId="77777777" w:rsidR="00336BEF" w:rsidRPr="00336BEF" w:rsidRDefault="00336BEF" w:rsidP="00336BEF">
      <w:pPr>
        <w:numPr>
          <w:ilvl w:val="0"/>
          <w:numId w:val="1"/>
        </w:numPr>
        <w:autoSpaceDE w:val="0"/>
        <w:autoSpaceDN w:val="0"/>
        <w:adjustRightInd w:val="0"/>
        <w:spacing w:after="0" w:line="240" w:lineRule="auto"/>
        <w:rPr>
          <w:rFonts w:ascii="GillSansMT" w:hAnsi="GillSansMT" w:cs="GillSansMT"/>
          <w:sz w:val="24"/>
          <w:szCs w:val="24"/>
        </w:rPr>
      </w:pPr>
      <w:r w:rsidRPr="00336BEF">
        <w:rPr>
          <w:rFonts w:ascii="GillSansMT" w:hAnsi="GillSansMT" w:cs="GillSansMT"/>
          <w:sz w:val="24"/>
          <w:szCs w:val="24"/>
        </w:rPr>
        <w:t>Respect</w:t>
      </w:r>
    </w:p>
    <w:p w14:paraId="7A282CD6" w14:textId="77777777" w:rsidR="00336BEF" w:rsidRPr="00336BEF" w:rsidRDefault="00336BEF" w:rsidP="00336BEF">
      <w:pPr>
        <w:numPr>
          <w:ilvl w:val="0"/>
          <w:numId w:val="1"/>
        </w:numPr>
        <w:autoSpaceDE w:val="0"/>
        <w:autoSpaceDN w:val="0"/>
        <w:adjustRightInd w:val="0"/>
        <w:spacing w:after="0" w:line="240" w:lineRule="auto"/>
        <w:rPr>
          <w:rFonts w:ascii="GillSansMT" w:hAnsi="GillSansMT" w:cs="GillSansMT"/>
          <w:sz w:val="24"/>
          <w:szCs w:val="24"/>
        </w:rPr>
      </w:pPr>
      <w:r w:rsidRPr="00336BEF">
        <w:rPr>
          <w:rFonts w:ascii="GillSansMT" w:hAnsi="GillSansMT" w:cs="GillSansMT"/>
          <w:sz w:val="24"/>
          <w:szCs w:val="24"/>
        </w:rPr>
        <w:t>Endurance</w:t>
      </w:r>
    </w:p>
    <w:p w14:paraId="724D168F" w14:textId="77777777" w:rsidR="00336BEF" w:rsidRPr="00336BEF" w:rsidRDefault="00336BEF" w:rsidP="00336BEF">
      <w:pPr>
        <w:numPr>
          <w:ilvl w:val="0"/>
          <w:numId w:val="1"/>
        </w:numPr>
        <w:autoSpaceDE w:val="0"/>
        <w:autoSpaceDN w:val="0"/>
        <w:adjustRightInd w:val="0"/>
        <w:spacing w:after="0" w:line="240" w:lineRule="auto"/>
        <w:rPr>
          <w:rFonts w:ascii="GillSansMT" w:hAnsi="GillSansMT" w:cs="GillSansMT"/>
          <w:sz w:val="24"/>
          <w:szCs w:val="24"/>
        </w:rPr>
      </w:pPr>
      <w:r w:rsidRPr="00336BEF">
        <w:rPr>
          <w:rFonts w:ascii="GillSansMT" w:hAnsi="GillSansMT" w:cs="GillSansMT"/>
          <w:sz w:val="24"/>
          <w:szCs w:val="24"/>
        </w:rPr>
        <w:t>Thankfulness</w:t>
      </w:r>
    </w:p>
    <w:p w14:paraId="12675FDE" w14:textId="77777777" w:rsidR="00336BEF" w:rsidRPr="00336BEF" w:rsidRDefault="00336BEF" w:rsidP="00336BEF">
      <w:pPr>
        <w:numPr>
          <w:ilvl w:val="0"/>
          <w:numId w:val="1"/>
        </w:numPr>
        <w:autoSpaceDE w:val="0"/>
        <w:autoSpaceDN w:val="0"/>
        <w:adjustRightInd w:val="0"/>
        <w:spacing w:after="0" w:line="240" w:lineRule="auto"/>
        <w:rPr>
          <w:rFonts w:ascii="GillSansMT" w:hAnsi="GillSansMT" w:cs="GillSansMT"/>
          <w:sz w:val="24"/>
          <w:szCs w:val="24"/>
        </w:rPr>
      </w:pPr>
      <w:r w:rsidRPr="00336BEF">
        <w:rPr>
          <w:rFonts w:ascii="GillSansMT" w:hAnsi="GillSansMT" w:cs="GillSansMT"/>
          <w:sz w:val="24"/>
          <w:szCs w:val="24"/>
        </w:rPr>
        <w:lastRenderedPageBreak/>
        <w:t>Fellowship</w:t>
      </w:r>
    </w:p>
    <w:p w14:paraId="22D57B20" w14:textId="77777777" w:rsidR="00376CC7" w:rsidRDefault="00376CC7" w:rsidP="00336BEF">
      <w:pPr>
        <w:pStyle w:val="ListParagraph"/>
        <w:numPr>
          <w:ilvl w:val="0"/>
          <w:numId w:val="3"/>
        </w:numPr>
        <w:autoSpaceDE w:val="0"/>
        <w:autoSpaceDN w:val="0"/>
        <w:adjustRightInd w:val="0"/>
        <w:spacing w:after="0" w:line="240" w:lineRule="auto"/>
        <w:rPr>
          <w:rFonts w:ascii="GillSansMT" w:hAnsi="GillSansMT" w:cs="GillSansMT"/>
          <w:b/>
          <w:sz w:val="24"/>
          <w:szCs w:val="24"/>
        </w:rPr>
      </w:pPr>
      <w:r w:rsidRPr="00336BEF">
        <w:rPr>
          <w:rFonts w:ascii="GillSansMT" w:hAnsi="GillSansMT" w:cs="GillSansMT"/>
          <w:b/>
          <w:sz w:val="24"/>
          <w:szCs w:val="24"/>
        </w:rPr>
        <w:t>School statement on equality</w:t>
      </w:r>
    </w:p>
    <w:p w14:paraId="72E14C4B" w14:textId="77777777" w:rsidR="00336BEF" w:rsidRPr="00336BEF" w:rsidRDefault="00336BEF" w:rsidP="00336BEF">
      <w:pPr>
        <w:pStyle w:val="ListParagraph"/>
        <w:autoSpaceDE w:val="0"/>
        <w:autoSpaceDN w:val="0"/>
        <w:adjustRightInd w:val="0"/>
        <w:spacing w:after="0" w:line="240" w:lineRule="auto"/>
        <w:rPr>
          <w:rFonts w:ascii="GillSansMT" w:hAnsi="GillSansMT" w:cs="GillSansMT"/>
          <w:b/>
          <w:sz w:val="24"/>
          <w:szCs w:val="24"/>
        </w:rPr>
      </w:pPr>
    </w:p>
    <w:p w14:paraId="4838D900" w14:textId="77777777" w:rsidR="00376CC7" w:rsidRDefault="00376CC7" w:rsidP="008A19D2">
      <w:pPr>
        <w:autoSpaceDE w:val="0"/>
        <w:autoSpaceDN w:val="0"/>
        <w:adjustRightInd w:val="0"/>
        <w:spacing w:after="0" w:line="240" w:lineRule="auto"/>
        <w:jc w:val="both"/>
        <w:rPr>
          <w:rFonts w:ascii="GillSansMT" w:hAnsi="GillSansMT" w:cs="GillSansMT"/>
          <w:sz w:val="24"/>
          <w:szCs w:val="24"/>
        </w:rPr>
      </w:pPr>
      <w:r w:rsidRPr="00336BEF">
        <w:rPr>
          <w:rFonts w:ascii="GillSansMT" w:hAnsi="GillSansMT" w:cs="GillSansMT"/>
          <w:sz w:val="24"/>
          <w:szCs w:val="24"/>
        </w:rPr>
        <w:t>Every person in our school community has been made in the</w:t>
      </w:r>
      <w:r w:rsidR="00336BEF">
        <w:rPr>
          <w:rFonts w:ascii="GillSansMT" w:hAnsi="GillSansMT" w:cs="GillSansMT"/>
          <w:sz w:val="24"/>
          <w:szCs w:val="24"/>
        </w:rPr>
        <w:t xml:space="preserve"> </w:t>
      </w:r>
      <w:r w:rsidRPr="00336BEF">
        <w:rPr>
          <w:rFonts w:ascii="GillSansMT" w:hAnsi="GillSansMT" w:cs="GillSansMT"/>
          <w:sz w:val="24"/>
          <w:szCs w:val="24"/>
        </w:rPr>
        <w:t>image of God and is loved unconditionally by God. Everyone</w:t>
      </w:r>
      <w:r w:rsidR="00336BEF">
        <w:rPr>
          <w:rFonts w:ascii="GillSansMT" w:hAnsi="GillSansMT" w:cs="GillSansMT"/>
          <w:sz w:val="24"/>
          <w:szCs w:val="24"/>
        </w:rPr>
        <w:t xml:space="preserve"> </w:t>
      </w:r>
      <w:r w:rsidRPr="00336BEF">
        <w:rPr>
          <w:rFonts w:ascii="GillSansMT" w:hAnsi="GillSansMT" w:cs="GillSansMT"/>
          <w:sz w:val="24"/>
          <w:szCs w:val="24"/>
        </w:rPr>
        <w:t>is equal and we treat each other with dignity and respect. Our</w:t>
      </w:r>
      <w:r w:rsidR="00336BEF">
        <w:rPr>
          <w:rFonts w:ascii="GillSansMT" w:hAnsi="GillSansMT" w:cs="GillSansMT"/>
          <w:sz w:val="24"/>
          <w:szCs w:val="24"/>
        </w:rPr>
        <w:t xml:space="preserve"> </w:t>
      </w:r>
      <w:r w:rsidRPr="00336BEF">
        <w:rPr>
          <w:rFonts w:ascii="GillSansMT" w:hAnsi="GillSansMT" w:cs="GillSansMT"/>
          <w:sz w:val="24"/>
          <w:szCs w:val="24"/>
        </w:rPr>
        <w:t>school is a place where everyone should be able to flourish in</w:t>
      </w:r>
      <w:r w:rsidR="00336BEF">
        <w:rPr>
          <w:rFonts w:ascii="GillSansMT" w:hAnsi="GillSansMT" w:cs="GillSansMT"/>
          <w:sz w:val="24"/>
          <w:szCs w:val="24"/>
        </w:rPr>
        <w:t xml:space="preserve"> </w:t>
      </w:r>
      <w:r w:rsidRPr="00336BEF">
        <w:rPr>
          <w:rFonts w:ascii="GillSansMT" w:hAnsi="GillSansMT" w:cs="GillSansMT"/>
          <w:sz w:val="24"/>
          <w:szCs w:val="24"/>
        </w:rPr>
        <w:t>a loving and hospitable community. Each person in all their</w:t>
      </w:r>
      <w:r w:rsidR="00336BEF">
        <w:rPr>
          <w:rFonts w:ascii="GillSansMT" w:hAnsi="GillSansMT" w:cs="GillSansMT"/>
          <w:sz w:val="24"/>
          <w:szCs w:val="24"/>
        </w:rPr>
        <w:t xml:space="preserve"> </w:t>
      </w:r>
      <w:r w:rsidRPr="00336BEF">
        <w:rPr>
          <w:rFonts w:ascii="GillSansMT" w:hAnsi="GillSansMT" w:cs="GillSansMT"/>
          <w:sz w:val="24"/>
          <w:szCs w:val="24"/>
        </w:rPr>
        <w:t>unique difference should be able to thrive, irrespective of</w:t>
      </w:r>
      <w:r w:rsidR="00336BEF">
        <w:rPr>
          <w:rFonts w:ascii="GillSansMT" w:hAnsi="GillSansMT" w:cs="GillSansMT"/>
          <w:sz w:val="24"/>
          <w:szCs w:val="24"/>
        </w:rPr>
        <w:t xml:space="preserve"> </w:t>
      </w:r>
      <w:r w:rsidRPr="00336BEF">
        <w:rPr>
          <w:rFonts w:ascii="GillSansMT" w:hAnsi="GillSansMT" w:cs="GillSansMT"/>
          <w:sz w:val="24"/>
          <w:szCs w:val="24"/>
        </w:rPr>
        <w:t>physical appearance, gender, race, religion, ethnicity, socioeconomic</w:t>
      </w:r>
      <w:r w:rsidR="00336BEF">
        <w:rPr>
          <w:rFonts w:ascii="GillSansMT" w:hAnsi="GillSansMT" w:cs="GillSansMT"/>
          <w:sz w:val="24"/>
          <w:szCs w:val="24"/>
        </w:rPr>
        <w:t xml:space="preserve"> </w:t>
      </w:r>
      <w:r w:rsidRPr="00336BEF">
        <w:rPr>
          <w:rFonts w:ascii="GillSansMT" w:hAnsi="GillSansMT" w:cs="GillSansMT"/>
          <w:sz w:val="24"/>
          <w:szCs w:val="24"/>
        </w:rPr>
        <w:t>background, academic ability, disability, sexual</w:t>
      </w:r>
      <w:r w:rsidR="00336BEF">
        <w:rPr>
          <w:rFonts w:ascii="GillSansMT" w:hAnsi="GillSansMT" w:cs="GillSansMT"/>
          <w:sz w:val="24"/>
          <w:szCs w:val="24"/>
        </w:rPr>
        <w:t xml:space="preserve"> </w:t>
      </w:r>
      <w:r w:rsidRPr="00336BEF">
        <w:rPr>
          <w:rFonts w:ascii="GillSansMT" w:hAnsi="GillSansMT" w:cs="GillSansMT"/>
          <w:sz w:val="24"/>
          <w:szCs w:val="24"/>
        </w:rPr>
        <w:t>orientation or gender identity.</w:t>
      </w:r>
    </w:p>
    <w:p w14:paraId="47E9A34D" w14:textId="77777777" w:rsidR="00336BEF" w:rsidRPr="00336BEF" w:rsidRDefault="00336BEF" w:rsidP="008A19D2">
      <w:pPr>
        <w:autoSpaceDE w:val="0"/>
        <w:autoSpaceDN w:val="0"/>
        <w:adjustRightInd w:val="0"/>
        <w:spacing w:after="0" w:line="240" w:lineRule="auto"/>
        <w:jc w:val="both"/>
        <w:rPr>
          <w:rFonts w:ascii="GillSansMT" w:hAnsi="GillSansMT" w:cs="GillSansMT"/>
          <w:sz w:val="24"/>
          <w:szCs w:val="24"/>
        </w:rPr>
      </w:pPr>
    </w:p>
    <w:p w14:paraId="692A93B1" w14:textId="77777777" w:rsidR="00376CC7" w:rsidRPr="00336BEF" w:rsidRDefault="00376CC7" w:rsidP="008A19D2">
      <w:pPr>
        <w:autoSpaceDE w:val="0"/>
        <w:autoSpaceDN w:val="0"/>
        <w:adjustRightInd w:val="0"/>
        <w:spacing w:after="0" w:line="240" w:lineRule="auto"/>
        <w:jc w:val="both"/>
        <w:rPr>
          <w:rFonts w:ascii="GillSansMT" w:hAnsi="GillSansMT" w:cs="GillSansMT"/>
          <w:sz w:val="24"/>
          <w:szCs w:val="24"/>
        </w:rPr>
      </w:pPr>
      <w:r w:rsidRPr="00336BEF">
        <w:rPr>
          <w:rFonts w:ascii="GillSansMT" w:hAnsi="GillSansMT" w:cs="GillSansMT"/>
          <w:sz w:val="24"/>
          <w:szCs w:val="24"/>
        </w:rPr>
        <w:t>We are committed to promoting the understanding of the</w:t>
      </w:r>
      <w:r w:rsidR="00336BEF">
        <w:rPr>
          <w:rFonts w:ascii="GillSansMT" w:hAnsi="GillSansMT" w:cs="GillSansMT"/>
          <w:sz w:val="24"/>
          <w:szCs w:val="24"/>
        </w:rPr>
        <w:t xml:space="preserve"> </w:t>
      </w:r>
      <w:r w:rsidRPr="00336BEF">
        <w:rPr>
          <w:rFonts w:ascii="GillSansMT" w:hAnsi="GillSansMT" w:cs="GillSansMT"/>
          <w:sz w:val="24"/>
          <w:szCs w:val="24"/>
        </w:rPr>
        <w:t>principles and practices of equality – treating all members of</w:t>
      </w:r>
      <w:r w:rsidR="00336BEF">
        <w:rPr>
          <w:rFonts w:ascii="GillSansMT" w:hAnsi="GillSansMT" w:cs="GillSansMT"/>
          <w:sz w:val="24"/>
          <w:szCs w:val="24"/>
        </w:rPr>
        <w:t xml:space="preserve"> </w:t>
      </w:r>
      <w:r w:rsidRPr="00336BEF">
        <w:rPr>
          <w:rFonts w:ascii="GillSansMT" w:hAnsi="GillSansMT" w:cs="GillSansMT"/>
          <w:sz w:val="24"/>
          <w:szCs w:val="24"/>
        </w:rPr>
        <w:t>our school community as individuals, according to their needs,</w:t>
      </w:r>
      <w:r w:rsidR="00336BEF">
        <w:rPr>
          <w:rFonts w:ascii="GillSansMT" w:hAnsi="GillSansMT" w:cs="GillSansMT"/>
          <w:sz w:val="24"/>
          <w:szCs w:val="24"/>
        </w:rPr>
        <w:t xml:space="preserve"> </w:t>
      </w:r>
      <w:r w:rsidRPr="00336BEF">
        <w:rPr>
          <w:rFonts w:ascii="GillSansMT" w:hAnsi="GillSansMT" w:cs="GillSansMT"/>
          <w:sz w:val="24"/>
          <w:szCs w:val="24"/>
        </w:rPr>
        <w:t>with an awareness of our diverse society and appreciating the</w:t>
      </w:r>
      <w:r w:rsidR="00336BEF">
        <w:rPr>
          <w:rFonts w:ascii="GillSansMT" w:hAnsi="GillSansMT" w:cs="GillSansMT"/>
          <w:sz w:val="24"/>
          <w:szCs w:val="24"/>
        </w:rPr>
        <w:t xml:space="preserve"> </w:t>
      </w:r>
      <w:r w:rsidRPr="00336BEF">
        <w:rPr>
          <w:rFonts w:ascii="GillSansMT" w:hAnsi="GillSansMT" w:cs="GillSansMT"/>
          <w:sz w:val="24"/>
          <w:szCs w:val="24"/>
        </w:rPr>
        <w:t>value of difference. We actively seek to challenge</w:t>
      </w:r>
      <w:r w:rsidR="00336BEF">
        <w:rPr>
          <w:rFonts w:ascii="GillSansMT" w:hAnsi="GillSansMT" w:cs="GillSansMT"/>
          <w:sz w:val="24"/>
          <w:szCs w:val="24"/>
        </w:rPr>
        <w:t xml:space="preserve"> </w:t>
      </w:r>
      <w:r w:rsidRPr="00336BEF">
        <w:rPr>
          <w:rFonts w:ascii="GillSansMT" w:hAnsi="GillSansMT" w:cs="GillSansMT"/>
          <w:sz w:val="24"/>
          <w:szCs w:val="24"/>
        </w:rPr>
        <w:t>discrimination and we promote an anti-bullying stance which</w:t>
      </w:r>
      <w:r w:rsidR="00336BEF">
        <w:rPr>
          <w:rFonts w:ascii="GillSansMT" w:hAnsi="GillSansMT" w:cs="GillSansMT"/>
          <w:sz w:val="24"/>
          <w:szCs w:val="24"/>
        </w:rPr>
        <w:t xml:space="preserve"> </w:t>
      </w:r>
      <w:r w:rsidRPr="00336BEF">
        <w:rPr>
          <w:rFonts w:ascii="GillSansMT" w:hAnsi="GillSansMT" w:cs="GillSansMT"/>
          <w:sz w:val="24"/>
          <w:szCs w:val="24"/>
        </w:rPr>
        <w:t>makes clear the unacceptability of racist, disablist and</w:t>
      </w:r>
    </w:p>
    <w:p w14:paraId="2170DB86" w14:textId="77777777" w:rsidR="00376CC7" w:rsidRDefault="00376CC7" w:rsidP="008A19D2">
      <w:pPr>
        <w:autoSpaceDE w:val="0"/>
        <w:autoSpaceDN w:val="0"/>
        <w:adjustRightInd w:val="0"/>
        <w:spacing w:after="0" w:line="240" w:lineRule="auto"/>
        <w:jc w:val="both"/>
        <w:rPr>
          <w:rFonts w:ascii="GillSansMT" w:hAnsi="GillSansMT" w:cs="GillSansMT"/>
          <w:sz w:val="24"/>
          <w:szCs w:val="24"/>
        </w:rPr>
      </w:pPr>
      <w:r w:rsidRPr="00336BEF">
        <w:rPr>
          <w:rFonts w:ascii="GillSansMT" w:hAnsi="GillSansMT" w:cs="GillSansMT"/>
          <w:sz w:val="24"/>
          <w:szCs w:val="24"/>
        </w:rPr>
        <w:t xml:space="preserve">homophobic, </w:t>
      </w:r>
      <w:proofErr w:type="spellStart"/>
      <w:r w:rsidRPr="00336BEF">
        <w:rPr>
          <w:rFonts w:ascii="GillSansMT" w:hAnsi="GillSansMT" w:cs="GillSansMT"/>
          <w:sz w:val="24"/>
          <w:szCs w:val="24"/>
        </w:rPr>
        <w:t>biphobic</w:t>
      </w:r>
      <w:proofErr w:type="spellEnd"/>
      <w:r w:rsidRPr="00336BEF">
        <w:rPr>
          <w:rFonts w:ascii="GillSansMT" w:hAnsi="GillSansMT" w:cs="GillSansMT"/>
          <w:sz w:val="24"/>
          <w:szCs w:val="24"/>
        </w:rPr>
        <w:t xml:space="preserve"> an</w:t>
      </w:r>
      <w:r w:rsidR="00147AAE">
        <w:rPr>
          <w:rFonts w:ascii="GillSansMT" w:hAnsi="GillSansMT" w:cs="GillSansMT"/>
          <w:sz w:val="24"/>
          <w:szCs w:val="24"/>
        </w:rPr>
        <w:t>d transphobic bullying and lang</w:t>
      </w:r>
      <w:r w:rsidRPr="00336BEF">
        <w:rPr>
          <w:rFonts w:ascii="GillSansMT" w:hAnsi="GillSansMT" w:cs="GillSansMT"/>
          <w:sz w:val="24"/>
          <w:szCs w:val="24"/>
        </w:rPr>
        <w:t>u</w:t>
      </w:r>
      <w:r w:rsidR="00147AAE">
        <w:rPr>
          <w:rFonts w:ascii="GillSansMT" w:hAnsi="GillSansMT" w:cs="GillSansMT"/>
          <w:sz w:val="24"/>
          <w:szCs w:val="24"/>
        </w:rPr>
        <w:t>a</w:t>
      </w:r>
      <w:r w:rsidRPr="00336BEF">
        <w:rPr>
          <w:rFonts w:ascii="GillSansMT" w:hAnsi="GillSansMT" w:cs="GillSansMT"/>
          <w:sz w:val="24"/>
          <w:szCs w:val="24"/>
        </w:rPr>
        <w:t>ge.</w:t>
      </w:r>
    </w:p>
    <w:p w14:paraId="01A25E94" w14:textId="77777777" w:rsidR="00336BEF" w:rsidRPr="00336BEF" w:rsidRDefault="00336BEF" w:rsidP="008A19D2">
      <w:pPr>
        <w:autoSpaceDE w:val="0"/>
        <w:autoSpaceDN w:val="0"/>
        <w:adjustRightInd w:val="0"/>
        <w:spacing w:after="0" w:line="240" w:lineRule="auto"/>
        <w:jc w:val="both"/>
        <w:rPr>
          <w:rFonts w:ascii="GillSansMT" w:hAnsi="GillSansMT" w:cs="GillSansMT"/>
          <w:b/>
          <w:sz w:val="24"/>
          <w:szCs w:val="24"/>
        </w:rPr>
      </w:pPr>
    </w:p>
    <w:p w14:paraId="4D12FE66" w14:textId="77777777" w:rsidR="00376CC7" w:rsidRPr="00336BEF" w:rsidRDefault="00336BEF" w:rsidP="008A19D2">
      <w:pPr>
        <w:pStyle w:val="ListParagraph"/>
        <w:numPr>
          <w:ilvl w:val="0"/>
          <w:numId w:val="3"/>
        </w:numPr>
        <w:autoSpaceDE w:val="0"/>
        <w:autoSpaceDN w:val="0"/>
        <w:adjustRightInd w:val="0"/>
        <w:spacing w:after="0" w:line="240" w:lineRule="auto"/>
        <w:jc w:val="both"/>
        <w:rPr>
          <w:rFonts w:ascii="GillSansMT" w:hAnsi="GillSansMT" w:cs="GillSansMT"/>
          <w:b/>
          <w:sz w:val="24"/>
          <w:szCs w:val="24"/>
        </w:rPr>
      </w:pPr>
      <w:r w:rsidRPr="00336BEF">
        <w:rPr>
          <w:rFonts w:ascii="GillSansMT" w:hAnsi="GillSansMT" w:cs="GillSansMT"/>
          <w:b/>
          <w:sz w:val="24"/>
          <w:szCs w:val="24"/>
        </w:rPr>
        <w:t>Legal framework</w:t>
      </w:r>
    </w:p>
    <w:p w14:paraId="6CB67674" w14:textId="77777777" w:rsidR="00336BEF" w:rsidRPr="00336BEF" w:rsidRDefault="00336BEF" w:rsidP="008A19D2">
      <w:pPr>
        <w:pStyle w:val="ListParagraph"/>
        <w:autoSpaceDE w:val="0"/>
        <w:autoSpaceDN w:val="0"/>
        <w:adjustRightInd w:val="0"/>
        <w:spacing w:after="0" w:line="240" w:lineRule="auto"/>
        <w:jc w:val="both"/>
        <w:rPr>
          <w:rFonts w:ascii="GillSansMT" w:hAnsi="GillSansMT" w:cs="GillSansMT"/>
          <w:sz w:val="24"/>
          <w:szCs w:val="24"/>
        </w:rPr>
      </w:pPr>
    </w:p>
    <w:p w14:paraId="2EEB3EEC" w14:textId="77777777" w:rsidR="00376CC7" w:rsidRDefault="00376CC7" w:rsidP="008A19D2">
      <w:pPr>
        <w:autoSpaceDE w:val="0"/>
        <w:autoSpaceDN w:val="0"/>
        <w:adjustRightInd w:val="0"/>
        <w:spacing w:after="0" w:line="240" w:lineRule="auto"/>
        <w:jc w:val="both"/>
        <w:rPr>
          <w:rFonts w:ascii="GillSansMT" w:hAnsi="GillSansMT" w:cs="GillSansMT"/>
          <w:sz w:val="24"/>
          <w:szCs w:val="24"/>
        </w:rPr>
      </w:pPr>
      <w:r w:rsidRPr="00336BEF">
        <w:rPr>
          <w:rFonts w:ascii="GillSansMT" w:hAnsi="GillSansMT" w:cs="GillSansMT"/>
          <w:sz w:val="24"/>
          <w:szCs w:val="24"/>
        </w:rPr>
        <w:t>We welcome our duties under the Equality Act 2010 to</w:t>
      </w:r>
      <w:r w:rsidR="00336BEF">
        <w:rPr>
          <w:rFonts w:ascii="GillSansMT" w:hAnsi="GillSansMT" w:cs="GillSansMT"/>
          <w:sz w:val="24"/>
          <w:szCs w:val="24"/>
        </w:rPr>
        <w:t xml:space="preserve"> </w:t>
      </w:r>
      <w:r w:rsidRPr="00336BEF">
        <w:rPr>
          <w:rFonts w:ascii="GillSansMT" w:hAnsi="GillSansMT" w:cs="GillSansMT"/>
          <w:sz w:val="24"/>
          <w:szCs w:val="24"/>
        </w:rPr>
        <w:t>eliminate discrimination, advance equality of opportunity and</w:t>
      </w:r>
      <w:r w:rsidR="00336BEF">
        <w:rPr>
          <w:rFonts w:ascii="GillSansMT" w:hAnsi="GillSansMT" w:cs="GillSansMT"/>
          <w:sz w:val="24"/>
          <w:szCs w:val="24"/>
        </w:rPr>
        <w:t xml:space="preserve"> </w:t>
      </w:r>
      <w:r w:rsidRPr="00336BEF">
        <w:rPr>
          <w:rFonts w:ascii="GillSansMT" w:hAnsi="GillSansMT" w:cs="GillSansMT"/>
          <w:sz w:val="24"/>
          <w:szCs w:val="24"/>
        </w:rPr>
        <w:t xml:space="preserve">foster good relations in relation to age (as </w:t>
      </w:r>
      <w:r w:rsidR="00336BEF">
        <w:rPr>
          <w:rFonts w:ascii="GillSansMT" w:hAnsi="GillSansMT" w:cs="GillSansMT"/>
          <w:sz w:val="24"/>
          <w:szCs w:val="24"/>
        </w:rPr>
        <w:t xml:space="preserve"> a</w:t>
      </w:r>
      <w:r w:rsidRPr="00336BEF">
        <w:rPr>
          <w:rFonts w:ascii="GillSansMT" w:hAnsi="GillSansMT" w:cs="GillSansMT"/>
          <w:sz w:val="24"/>
          <w:szCs w:val="24"/>
        </w:rPr>
        <w:t>ppropriate),</w:t>
      </w:r>
      <w:r w:rsidR="00336BEF">
        <w:rPr>
          <w:rFonts w:ascii="GillSansMT" w:hAnsi="GillSansMT" w:cs="GillSansMT"/>
          <w:sz w:val="24"/>
          <w:szCs w:val="24"/>
        </w:rPr>
        <w:t xml:space="preserve"> </w:t>
      </w:r>
      <w:r w:rsidRPr="00336BEF">
        <w:rPr>
          <w:rFonts w:ascii="GillSansMT" w:hAnsi="GillSansMT" w:cs="GillSansMT"/>
          <w:sz w:val="24"/>
          <w:szCs w:val="24"/>
        </w:rPr>
        <w:t>disability, gender identity, race, religion, sex and sexual</w:t>
      </w:r>
      <w:r w:rsidR="00336BEF">
        <w:rPr>
          <w:rFonts w:ascii="GillSansMT" w:hAnsi="GillSansMT" w:cs="GillSansMT"/>
          <w:sz w:val="24"/>
          <w:szCs w:val="24"/>
        </w:rPr>
        <w:t xml:space="preserve"> </w:t>
      </w:r>
      <w:r w:rsidRPr="00336BEF">
        <w:rPr>
          <w:rFonts w:ascii="GillSansMT" w:hAnsi="GillSansMT" w:cs="GillSansMT"/>
          <w:sz w:val="24"/>
          <w:szCs w:val="24"/>
        </w:rPr>
        <w:t>orientation.</w:t>
      </w:r>
      <w:r w:rsidR="00336BEF">
        <w:rPr>
          <w:rFonts w:ascii="GillSansMT" w:hAnsi="GillSansMT" w:cs="GillSansMT"/>
          <w:sz w:val="24"/>
          <w:szCs w:val="24"/>
        </w:rPr>
        <w:t xml:space="preserve"> </w:t>
      </w:r>
      <w:r w:rsidRPr="00336BEF">
        <w:rPr>
          <w:rFonts w:ascii="GillSansMT" w:hAnsi="GillSansMT" w:cs="GillSansMT"/>
          <w:sz w:val="24"/>
          <w:szCs w:val="24"/>
        </w:rPr>
        <w:t>We welcome our duty under the Education and Inspections</w:t>
      </w:r>
      <w:r w:rsidR="00336BEF">
        <w:rPr>
          <w:rFonts w:ascii="GillSansMT" w:hAnsi="GillSansMT" w:cs="GillSansMT"/>
          <w:sz w:val="24"/>
          <w:szCs w:val="24"/>
        </w:rPr>
        <w:t xml:space="preserve"> </w:t>
      </w:r>
      <w:r w:rsidRPr="00336BEF">
        <w:rPr>
          <w:rFonts w:ascii="GillSansMT" w:hAnsi="GillSansMT" w:cs="GillSansMT"/>
          <w:sz w:val="24"/>
          <w:szCs w:val="24"/>
        </w:rPr>
        <w:t>Act 2006 to promote community cohesion.</w:t>
      </w:r>
      <w:r w:rsidR="00336BEF">
        <w:rPr>
          <w:rFonts w:ascii="GillSansMT" w:hAnsi="GillSansMT" w:cs="GillSansMT"/>
          <w:sz w:val="24"/>
          <w:szCs w:val="24"/>
        </w:rPr>
        <w:t xml:space="preserve"> </w:t>
      </w:r>
      <w:r w:rsidRPr="00336BEF">
        <w:rPr>
          <w:rFonts w:ascii="GillSansMT" w:hAnsi="GillSansMT" w:cs="GillSansMT"/>
          <w:sz w:val="24"/>
          <w:szCs w:val="24"/>
        </w:rPr>
        <w:t>We recognise that these duties reflect international human</w:t>
      </w:r>
      <w:r w:rsidR="00336BEF">
        <w:rPr>
          <w:rFonts w:ascii="GillSansMT" w:hAnsi="GillSansMT" w:cs="GillSansMT"/>
          <w:sz w:val="24"/>
          <w:szCs w:val="24"/>
        </w:rPr>
        <w:t xml:space="preserve"> </w:t>
      </w:r>
      <w:r w:rsidRPr="00336BEF">
        <w:rPr>
          <w:rFonts w:ascii="GillSansMT" w:hAnsi="GillSansMT" w:cs="GillSansMT"/>
          <w:sz w:val="24"/>
          <w:szCs w:val="24"/>
        </w:rPr>
        <w:t>rights standards as expressed in the UN Convention on the</w:t>
      </w:r>
      <w:r w:rsidR="00336BEF">
        <w:rPr>
          <w:rFonts w:ascii="GillSansMT" w:hAnsi="GillSansMT" w:cs="GillSansMT"/>
          <w:sz w:val="24"/>
          <w:szCs w:val="24"/>
        </w:rPr>
        <w:t xml:space="preserve"> </w:t>
      </w:r>
      <w:r w:rsidRPr="00336BEF">
        <w:rPr>
          <w:rFonts w:ascii="GillSansMT" w:hAnsi="GillSansMT" w:cs="GillSansMT"/>
          <w:sz w:val="24"/>
          <w:szCs w:val="24"/>
        </w:rPr>
        <w:t>Rights of the Child, the UN Convention on the Rights of</w:t>
      </w:r>
      <w:r w:rsidR="00336BEF">
        <w:rPr>
          <w:rFonts w:ascii="GillSansMT" w:hAnsi="GillSansMT" w:cs="GillSansMT"/>
          <w:sz w:val="24"/>
          <w:szCs w:val="24"/>
        </w:rPr>
        <w:t xml:space="preserve"> </w:t>
      </w:r>
      <w:r w:rsidRPr="00336BEF">
        <w:rPr>
          <w:rFonts w:ascii="GillSansMT" w:hAnsi="GillSansMT" w:cs="GillSansMT"/>
          <w:sz w:val="24"/>
          <w:szCs w:val="24"/>
        </w:rPr>
        <w:t>People with Disabilities, and the Human Rights Act 1998.</w:t>
      </w:r>
    </w:p>
    <w:p w14:paraId="11D9A41A" w14:textId="77777777" w:rsidR="00336BEF" w:rsidRPr="00336BEF" w:rsidRDefault="00336BEF" w:rsidP="008A19D2">
      <w:pPr>
        <w:autoSpaceDE w:val="0"/>
        <w:autoSpaceDN w:val="0"/>
        <w:adjustRightInd w:val="0"/>
        <w:spacing w:after="0" w:line="240" w:lineRule="auto"/>
        <w:jc w:val="both"/>
        <w:rPr>
          <w:rFonts w:ascii="GillSansMT" w:hAnsi="GillSansMT" w:cs="GillSansMT"/>
          <w:sz w:val="24"/>
          <w:szCs w:val="24"/>
        </w:rPr>
      </w:pPr>
    </w:p>
    <w:p w14:paraId="65792E0B" w14:textId="77777777" w:rsidR="00376CC7" w:rsidRDefault="00376CC7" w:rsidP="008A19D2">
      <w:pPr>
        <w:pStyle w:val="ListParagraph"/>
        <w:numPr>
          <w:ilvl w:val="0"/>
          <w:numId w:val="3"/>
        </w:numPr>
        <w:autoSpaceDE w:val="0"/>
        <w:autoSpaceDN w:val="0"/>
        <w:adjustRightInd w:val="0"/>
        <w:spacing w:after="0" w:line="240" w:lineRule="auto"/>
        <w:jc w:val="both"/>
        <w:rPr>
          <w:rFonts w:ascii="GillSansMT" w:hAnsi="GillSansMT" w:cs="GillSansMT"/>
          <w:b/>
          <w:sz w:val="24"/>
          <w:szCs w:val="24"/>
        </w:rPr>
      </w:pPr>
      <w:r w:rsidRPr="00336BEF">
        <w:rPr>
          <w:rFonts w:ascii="GillSansMT" w:hAnsi="GillSansMT" w:cs="GillSansMT"/>
          <w:b/>
          <w:sz w:val="24"/>
          <w:szCs w:val="24"/>
        </w:rPr>
        <w:t xml:space="preserve"> Guiding principles</w:t>
      </w:r>
    </w:p>
    <w:p w14:paraId="74E84977" w14:textId="77777777" w:rsidR="00336BEF" w:rsidRPr="00336BEF" w:rsidRDefault="00336BEF" w:rsidP="008A19D2">
      <w:pPr>
        <w:pStyle w:val="ListParagraph"/>
        <w:autoSpaceDE w:val="0"/>
        <w:autoSpaceDN w:val="0"/>
        <w:adjustRightInd w:val="0"/>
        <w:spacing w:after="0" w:line="240" w:lineRule="auto"/>
        <w:jc w:val="both"/>
        <w:rPr>
          <w:rFonts w:ascii="GillSansMT" w:hAnsi="GillSansMT" w:cs="GillSansMT"/>
          <w:b/>
          <w:sz w:val="24"/>
          <w:szCs w:val="24"/>
        </w:rPr>
      </w:pPr>
    </w:p>
    <w:p w14:paraId="0E574289" w14:textId="77777777" w:rsidR="00376CC7" w:rsidRDefault="00376CC7" w:rsidP="008A19D2">
      <w:pPr>
        <w:autoSpaceDE w:val="0"/>
        <w:autoSpaceDN w:val="0"/>
        <w:adjustRightInd w:val="0"/>
        <w:spacing w:after="0" w:line="240" w:lineRule="auto"/>
        <w:jc w:val="both"/>
        <w:rPr>
          <w:rFonts w:ascii="GillSansMT" w:hAnsi="GillSansMT" w:cs="GillSansMT"/>
          <w:sz w:val="24"/>
          <w:szCs w:val="24"/>
        </w:rPr>
      </w:pPr>
      <w:r w:rsidRPr="00336BEF">
        <w:rPr>
          <w:rFonts w:ascii="GillSansMT" w:hAnsi="GillSansMT" w:cs="GillSansMT"/>
          <w:sz w:val="24"/>
          <w:szCs w:val="24"/>
        </w:rPr>
        <w:t>Our approach to equality is based on the following key</w:t>
      </w:r>
      <w:r w:rsidR="00336BEF">
        <w:rPr>
          <w:rFonts w:ascii="GillSansMT" w:hAnsi="GillSansMT" w:cs="GillSansMT"/>
          <w:sz w:val="24"/>
          <w:szCs w:val="24"/>
        </w:rPr>
        <w:t xml:space="preserve"> </w:t>
      </w:r>
      <w:r w:rsidRPr="00336BEF">
        <w:rPr>
          <w:rFonts w:ascii="GillSansMT" w:hAnsi="GillSansMT" w:cs="GillSansMT"/>
          <w:sz w:val="24"/>
          <w:szCs w:val="24"/>
        </w:rPr>
        <w:t>principles:</w:t>
      </w:r>
    </w:p>
    <w:p w14:paraId="44A02F40" w14:textId="77777777" w:rsidR="00336BEF" w:rsidRDefault="00336BEF" w:rsidP="008A19D2">
      <w:pPr>
        <w:autoSpaceDE w:val="0"/>
        <w:autoSpaceDN w:val="0"/>
        <w:adjustRightInd w:val="0"/>
        <w:spacing w:after="0" w:line="240" w:lineRule="auto"/>
        <w:jc w:val="both"/>
        <w:rPr>
          <w:rFonts w:ascii="GillSansMT" w:hAnsi="GillSansMT" w:cs="GillSansMT"/>
          <w:sz w:val="24"/>
          <w:szCs w:val="24"/>
        </w:rPr>
      </w:pPr>
    </w:p>
    <w:p w14:paraId="50418DE7" w14:textId="77777777" w:rsidR="00336BEF" w:rsidRPr="00336BEF" w:rsidRDefault="00336BEF" w:rsidP="008A19D2">
      <w:pPr>
        <w:pStyle w:val="NormalWeb"/>
        <w:shd w:val="clear" w:color="auto" w:fill="FFFFFF"/>
        <w:spacing w:before="0" w:beforeAutospacing="0" w:after="0" w:afterAutospacing="0"/>
        <w:jc w:val="both"/>
        <w:textAlignment w:val="top"/>
        <w:rPr>
          <w:rFonts w:ascii="Arial" w:hAnsi="Arial" w:cs="Arial"/>
        </w:rPr>
      </w:pPr>
      <w:r w:rsidRPr="00336BEF">
        <w:rPr>
          <w:rFonts w:ascii="Arial" w:hAnsi="Arial" w:cs="Arial"/>
        </w:rPr>
        <w:t>At our heart we have the belief that all children are revered and respected as a member of our community where all are known and loved by God, we believe all pupils are individually unique and that every child in our care should fulfil their potential in all aspects of their person hood: physically, academically, socially, morally and spiritually. Our aim is that all may flourish and have an abundant life. At William Alvey we feel we have a duty to try to remove any factor that might represent a hindrance to a child’s fulfilment. We want all pupils to willingly engage in learning in a safe and welcoming environment.</w:t>
      </w:r>
    </w:p>
    <w:p w14:paraId="7DEDC715" w14:textId="77777777" w:rsidR="00336BEF" w:rsidRDefault="00336BEF" w:rsidP="008A19D2">
      <w:pPr>
        <w:autoSpaceDE w:val="0"/>
        <w:autoSpaceDN w:val="0"/>
        <w:adjustRightInd w:val="0"/>
        <w:spacing w:after="0" w:line="240" w:lineRule="auto"/>
        <w:jc w:val="both"/>
        <w:rPr>
          <w:rFonts w:ascii="GillSansMT" w:hAnsi="GillSansMT" w:cs="GillSansMT"/>
          <w:sz w:val="24"/>
          <w:szCs w:val="24"/>
        </w:rPr>
      </w:pPr>
    </w:p>
    <w:p w14:paraId="25FB6D9C" w14:textId="77777777" w:rsidR="008A19D2" w:rsidRDefault="008A19D2" w:rsidP="008A19D2">
      <w:pPr>
        <w:autoSpaceDE w:val="0"/>
        <w:autoSpaceDN w:val="0"/>
        <w:adjustRightInd w:val="0"/>
        <w:spacing w:after="0" w:line="240" w:lineRule="auto"/>
        <w:jc w:val="both"/>
        <w:rPr>
          <w:rFonts w:ascii="GillSansMT" w:hAnsi="GillSansMT" w:cs="GillSansMT"/>
          <w:sz w:val="24"/>
          <w:szCs w:val="24"/>
        </w:rPr>
      </w:pPr>
    </w:p>
    <w:p w14:paraId="39A8D29D" w14:textId="77777777" w:rsidR="008A19D2" w:rsidRDefault="008A19D2" w:rsidP="008A19D2">
      <w:pPr>
        <w:autoSpaceDE w:val="0"/>
        <w:autoSpaceDN w:val="0"/>
        <w:adjustRightInd w:val="0"/>
        <w:spacing w:after="0" w:line="240" w:lineRule="auto"/>
        <w:jc w:val="both"/>
        <w:rPr>
          <w:rFonts w:ascii="GillSansMT" w:hAnsi="GillSansMT" w:cs="GillSansMT"/>
          <w:sz w:val="24"/>
          <w:szCs w:val="24"/>
        </w:rPr>
      </w:pPr>
    </w:p>
    <w:p w14:paraId="1CA49BD1" w14:textId="77777777" w:rsidR="008A19D2" w:rsidRDefault="008A19D2" w:rsidP="008A19D2">
      <w:pPr>
        <w:autoSpaceDE w:val="0"/>
        <w:autoSpaceDN w:val="0"/>
        <w:adjustRightInd w:val="0"/>
        <w:spacing w:after="0" w:line="240" w:lineRule="auto"/>
        <w:jc w:val="both"/>
        <w:rPr>
          <w:rFonts w:ascii="GillSansMT" w:hAnsi="GillSansMT" w:cs="GillSansMT"/>
          <w:sz w:val="24"/>
          <w:szCs w:val="24"/>
        </w:rPr>
      </w:pPr>
    </w:p>
    <w:p w14:paraId="71FA5F0A" w14:textId="77777777" w:rsidR="008A19D2" w:rsidRDefault="008A19D2" w:rsidP="008A19D2">
      <w:pPr>
        <w:autoSpaceDE w:val="0"/>
        <w:autoSpaceDN w:val="0"/>
        <w:adjustRightInd w:val="0"/>
        <w:spacing w:after="0" w:line="240" w:lineRule="auto"/>
        <w:jc w:val="both"/>
        <w:rPr>
          <w:rFonts w:ascii="GillSansMT" w:hAnsi="GillSansMT" w:cs="GillSansMT"/>
          <w:sz w:val="24"/>
          <w:szCs w:val="24"/>
        </w:rPr>
      </w:pPr>
    </w:p>
    <w:p w14:paraId="2D1CF2BA" w14:textId="77777777" w:rsidR="008A19D2" w:rsidRDefault="008A19D2" w:rsidP="008A19D2">
      <w:pPr>
        <w:autoSpaceDE w:val="0"/>
        <w:autoSpaceDN w:val="0"/>
        <w:adjustRightInd w:val="0"/>
        <w:spacing w:after="0" w:line="240" w:lineRule="auto"/>
        <w:jc w:val="both"/>
        <w:rPr>
          <w:rFonts w:ascii="GillSansMT" w:hAnsi="GillSansMT" w:cs="GillSansMT"/>
          <w:sz w:val="24"/>
          <w:szCs w:val="24"/>
        </w:rPr>
      </w:pPr>
    </w:p>
    <w:p w14:paraId="4A989938" w14:textId="77777777" w:rsidR="008A19D2" w:rsidRDefault="008A19D2" w:rsidP="008A19D2">
      <w:pPr>
        <w:autoSpaceDE w:val="0"/>
        <w:autoSpaceDN w:val="0"/>
        <w:adjustRightInd w:val="0"/>
        <w:spacing w:after="0" w:line="240" w:lineRule="auto"/>
        <w:jc w:val="both"/>
        <w:rPr>
          <w:rFonts w:ascii="GillSansMT" w:hAnsi="GillSansMT" w:cs="GillSansMT"/>
          <w:sz w:val="24"/>
          <w:szCs w:val="24"/>
        </w:rPr>
      </w:pPr>
    </w:p>
    <w:p w14:paraId="5B3AD667" w14:textId="77777777" w:rsidR="008A19D2" w:rsidRDefault="008A19D2" w:rsidP="008A19D2">
      <w:pPr>
        <w:autoSpaceDE w:val="0"/>
        <w:autoSpaceDN w:val="0"/>
        <w:adjustRightInd w:val="0"/>
        <w:spacing w:after="0" w:line="240" w:lineRule="auto"/>
        <w:jc w:val="both"/>
        <w:rPr>
          <w:rFonts w:ascii="GillSansMT" w:hAnsi="GillSansMT" w:cs="GillSansMT"/>
          <w:sz w:val="24"/>
          <w:szCs w:val="24"/>
        </w:rPr>
      </w:pPr>
    </w:p>
    <w:p w14:paraId="7B401E2F" w14:textId="77777777" w:rsidR="008A19D2" w:rsidRDefault="008A19D2" w:rsidP="008A19D2">
      <w:pPr>
        <w:autoSpaceDE w:val="0"/>
        <w:autoSpaceDN w:val="0"/>
        <w:adjustRightInd w:val="0"/>
        <w:spacing w:after="0" w:line="240" w:lineRule="auto"/>
        <w:jc w:val="both"/>
        <w:rPr>
          <w:rFonts w:ascii="GillSansMT" w:hAnsi="GillSansMT" w:cs="GillSansMT"/>
          <w:sz w:val="24"/>
          <w:szCs w:val="24"/>
        </w:rPr>
      </w:pPr>
    </w:p>
    <w:p w14:paraId="65D2D913" w14:textId="77777777" w:rsidR="008A19D2" w:rsidRDefault="008A19D2" w:rsidP="008A19D2">
      <w:pPr>
        <w:autoSpaceDE w:val="0"/>
        <w:autoSpaceDN w:val="0"/>
        <w:adjustRightInd w:val="0"/>
        <w:spacing w:after="0" w:line="240" w:lineRule="auto"/>
        <w:jc w:val="both"/>
        <w:rPr>
          <w:rFonts w:ascii="GillSansMT" w:hAnsi="GillSansMT" w:cs="GillSansMT"/>
          <w:sz w:val="24"/>
          <w:szCs w:val="24"/>
        </w:rPr>
      </w:pPr>
    </w:p>
    <w:p w14:paraId="64DE8C3C" w14:textId="77777777" w:rsidR="00376CC7" w:rsidRDefault="00376CC7" w:rsidP="008A19D2">
      <w:pPr>
        <w:pStyle w:val="ListParagraph"/>
        <w:numPr>
          <w:ilvl w:val="0"/>
          <w:numId w:val="3"/>
        </w:numPr>
        <w:autoSpaceDE w:val="0"/>
        <w:autoSpaceDN w:val="0"/>
        <w:adjustRightInd w:val="0"/>
        <w:spacing w:after="0" w:line="240" w:lineRule="auto"/>
        <w:jc w:val="both"/>
        <w:rPr>
          <w:rFonts w:ascii="GillSansMT" w:hAnsi="GillSansMT" w:cs="GillSansMT"/>
          <w:b/>
          <w:sz w:val="24"/>
          <w:szCs w:val="24"/>
        </w:rPr>
      </w:pPr>
      <w:r w:rsidRPr="00336BEF">
        <w:rPr>
          <w:rFonts w:ascii="GillSansMT" w:hAnsi="GillSansMT" w:cs="GillSansMT"/>
          <w:b/>
          <w:sz w:val="24"/>
          <w:szCs w:val="24"/>
        </w:rPr>
        <w:t>Links to</w:t>
      </w:r>
      <w:r w:rsidR="00336BEF">
        <w:rPr>
          <w:rFonts w:ascii="GillSansMT" w:hAnsi="GillSansMT" w:cs="GillSansMT"/>
          <w:b/>
          <w:sz w:val="24"/>
          <w:szCs w:val="24"/>
        </w:rPr>
        <w:t xml:space="preserve"> other polices and documentation</w:t>
      </w:r>
    </w:p>
    <w:p w14:paraId="48B6CDEF" w14:textId="77777777" w:rsidR="00336BEF" w:rsidRPr="00336BEF" w:rsidRDefault="00336BEF" w:rsidP="008A19D2">
      <w:pPr>
        <w:pStyle w:val="ListParagraph"/>
        <w:autoSpaceDE w:val="0"/>
        <w:autoSpaceDN w:val="0"/>
        <w:adjustRightInd w:val="0"/>
        <w:spacing w:after="0" w:line="240" w:lineRule="auto"/>
        <w:jc w:val="both"/>
        <w:rPr>
          <w:rFonts w:ascii="GillSansMT" w:hAnsi="GillSansMT" w:cs="GillSansMT"/>
          <w:b/>
          <w:sz w:val="24"/>
          <w:szCs w:val="24"/>
        </w:rPr>
      </w:pPr>
    </w:p>
    <w:p w14:paraId="2807387F" w14:textId="77777777" w:rsidR="00376CC7" w:rsidRDefault="00376CC7" w:rsidP="008A19D2">
      <w:pPr>
        <w:autoSpaceDE w:val="0"/>
        <w:autoSpaceDN w:val="0"/>
        <w:adjustRightInd w:val="0"/>
        <w:spacing w:after="0" w:line="240" w:lineRule="auto"/>
        <w:jc w:val="both"/>
        <w:rPr>
          <w:rFonts w:ascii="GillSansMT" w:hAnsi="GillSansMT" w:cs="GillSansMT"/>
          <w:sz w:val="24"/>
          <w:szCs w:val="24"/>
        </w:rPr>
      </w:pPr>
      <w:r w:rsidRPr="00336BEF">
        <w:rPr>
          <w:rFonts w:ascii="GillSansMT" w:hAnsi="GillSansMT" w:cs="GillSansMT"/>
          <w:sz w:val="24"/>
          <w:szCs w:val="24"/>
        </w:rPr>
        <w:t>We ensure that the principles listed above apply to all of our</w:t>
      </w:r>
      <w:r w:rsidR="00336BEF">
        <w:rPr>
          <w:rFonts w:ascii="GillSansMT" w:hAnsi="GillSansMT" w:cs="GillSansMT"/>
          <w:sz w:val="24"/>
          <w:szCs w:val="24"/>
        </w:rPr>
        <w:t xml:space="preserve"> </w:t>
      </w:r>
      <w:r w:rsidRPr="00336BEF">
        <w:rPr>
          <w:rFonts w:ascii="GillSansMT" w:hAnsi="GillSansMT" w:cs="GillSansMT"/>
          <w:sz w:val="24"/>
          <w:szCs w:val="24"/>
        </w:rPr>
        <w:t>policies and practice including those that are concerned with:</w:t>
      </w:r>
    </w:p>
    <w:p w14:paraId="380F1E7A" w14:textId="77777777" w:rsidR="00336BEF" w:rsidRPr="00336BEF" w:rsidRDefault="00336BEF" w:rsidP="008A19D2">
      <w:pPr>
        <w:autoSpaceDE w:val="0"/>
        <w:autoSpaceDN w:val="0"/>
        <w:adjustRightInd w:val="0"/>
        <w:spacing w:after="0" w:line="240" w:lineRule="auto"/>
        <w:jc w:val="both"/>
        <w:rPr>
          <w:rFonts w:ascii="GillSansMT" w:hAnsi="GillSansMT" w:cs="GillSansMT"/>
          <w:sz w:val="24"/>
          <w:szCs w:val="24"/>
        </w:rPr>
      </w:pPr>
    </w:p>
    <w:p w14:paraId="37110CF5" w14:textId="77777777" w:rsidR="00376CC7" w:rsidRPr="00336BEF" w:rsidRDefault="00376CC7" w:rsidP="008A19D2">
      <w:pPr>
        <w:pStyle w:val="ListParagraph"/>
        <w:numPr>
          <w:ilvl w:val="0"/>
          <w:numId w:val="4"/>
        </w:numPr>
        <w:autoSpaceDE w:val="0"/>
        <w:autoSpaceDN w:val="0"/>
        <w:adjustRightInd w:val="0"/>
        <w:spacing w:after="0" w:line="240" w:lineRule="auto"/>
        <w:jc w:val="both"/>
        <w:rPr>
          <w:rFonts w:ascii="GillSansMT" w:hAnsi="GillSansMT" w:cs="GillSansMT"/>
          <w:sz w:val="24"/>
          <w:szCs w:val="24"/>
        </w:rPr>
      </w:pPr>
      <w:r w:rsidRPr="00336BEF">
        <w:rPr>
          <w:rFonts w:ascii="GillSansMT" w:hAnsi="GillSansMT" w:cs="GillSansMT"/>
          <w:sz w:val="24"/>
          <w:szCs w:val="24"/>
        </w:rPr>
        <w:t>Pupils’ progress, attainment and achievement</w:t>
      </w:r>
    </w:p>
    <w:p w14:paraId="242AD64B" w14:textId="77777777" w:rsidR="00376CC7" w:rsidRPr="00336BEF" w:rsidRDefault="00376CC7" w:rsidP="008A19D2">
      <w:pPr>
        <w:pStyle w:val="ListParagraph"/>
        <w:numPr>
          <w:ilvl w:val="0"/>
          <w:numId w:val="4"/>
        </w:numPr>
        <w:autoSpaceDE w:val="0"/>
        <w:autoSpaceDN w:val="0"/>
        <w:adjustRightInd w:val="0"/>
        <w:spacing w:after="0" w:line="240" w:lineRule="auto"/>
        <w:jc w:val="both"/>
        <w:rPr>
          <w:rFonts w:ascii="GillSansMT" w:hAnsi="GillSansMT" w:cs="GillSansMT"/>
          <w:sz w:val="24"/>
          <w:szCs w:val="24"/>
        </w:rPr>
      </w:pPr>
      <w:r w:rsidRPr="00336BEF">
        <w:rPr>
          <w:rFonts w:ascii="GillSansMT" w:hAnsi="GillSansMT" w:cs="GillSansMT"/>
          <w:sz w:val="24"/>
          <w:szCs w:val="24"/>
        </w:rPr>
        <w:t>Pupils’ personal development and wellbeing</w:t>
      </w:r>
    </w:p>
    <w:p w14:paraId="1A6BB312" w14:textId="77777777" w:rsidR="00376CC7" w:rsidRPr="00336BEF" w:rsidRDefault="00376CC7" w:rsidP="008A19D2">
      <w:pPr>
        <w:pStyle w:val="ListParagraph"/>
        <w:numPr>
          <w:ilvl w:val="0"/>
          <w:numId w:val="4"/>
        </w:numPr>
        <w:autoSpaceDE w:val="0"/>
        <w:autoSpaceDN w:val="0"/>
        <w:adjustRightInd w:val="0"/>
        <w:spacing w:after="0" w:line="240" w:lineRule="auto"/>
        <w:jc w:val="both"/>
        <w:rPr>
          <w:rFonts w:ascii="GillSansMT" w:hAnsi="GillSansMT" w:cs="GillSansMT"/>
          <w:sz w:val="24"/>
          <w:szCs w:val="24"/>
        </w:rPr>
      </w:pPr>
      <w:r w:rsidRPr="00336BEF">
        <w:rPr>
          <w:rFonts w:ascii="GillSansMT" w:hAnsi="GillSansMT" w:cs="GillSansMT"/>
          <w:sz w:val="24"/>
          <w:szCs w:val="24"/>
        </w:rPr>
        <w:t>Teaching styles and strategies</w:t>
      </w:r>
    </w:p>
    <w:p w14:paraId="30C17961" w14:textId="77777777" w:rsidR="00376CC7" w:rsidRPr="00336BEF" w:rsidRDefault="00376CC7" w:rsidP="008A19D2">
      <w:pPr>
        <w:pStyle w:val="ListParagraph"/>
        <w:numPr>
          <w:ilvl w:val="0"/>
          <w:numId w:val="4"/>
        </w:numPr>
        <w:autoSpaceDE w:val="0"/>
        <w:autoSpaceDN w:val="0"/>
        <w:adjustRightInd w:val="0"/>
        <w:spacing w:after="0" w:line="240" w:lineRule="auto"/>
        <w:jc w:val="both"/>
        <w:rPr>
          <w:rFonts w:ascii="GillSansMT" w:hAnsi="GillSansMT" w:cs="GillSansMT"/>
          <w:sz w:val="24"/>
          <w:szCs w:val="24"/>
        </w:rPr>
      </w:pPr>
      <w:r w:rsidRPr="00336BEF">
        <w:rPr>
          <w:rFonts w:ascii="GillSansMT" w:hAnsi="GillSansMT" w:cs="GillSansMT"/>
          <w:sz w:val="24"/>
          <w:szCs w:val="24"/>
        </w:rPr>
        <w:t>SMSC and PSHE</w:t>
      </w:r>
    </w:p>
    <w:p w14:paraId="095A4ECA" w14:textId="77777777" w:rsidR="00336BEF" w:rsidRDefault="00376CC7" w:rsidP="008A19D2">
      <w:pPr>
        <w:pStyle w:val="ListParagraph"/>
        <w:numPr>
          <w:ilvl w:val="0"/>
          <w:numId w:val="4"/>
        </w:numPr>
        <w:jc w:val="both"/>
        <w:rPr>
          <w:rFonts w:ascii="GillSansMT" w:hAnsi="GillSansMT" w:cs="GillSansMT"/>
          <w:sz w:val="24"/>
          <w:szCs w:val="24"/>
        </w:rPr>
      </w:pPr>
      <w:r w:rsidRPr="00336BEF">
        <w:rPr>
          <w:rFonts w:ascii="GillSansMT" w:hAnsi="GillSansMT" w:cs="GillSansMT"/>
          <w:sz w:val="24"/>
          <w:szCs w:val="24"/>
        </w:rPr>
        <w:t>Admissions and attendance</w:t>
      </w:r>
    </w:p>
    <w:p w14:paraId="688D58F9" w14:textId="77777777" w:rsidR="00336BEF" w:rsidRDefault="00376CC7" w:rsidP="008A19D2">
      <w:pPr>
        <w:pStyle w:val="ListParagraph"/>
        <w:numPr>
          <w:ilvl w:val="0"/>
          <w:numId w:val="4"/>
        </w:numPr>
        <w:jc w:val="both"/>
        <w:rPr>
          <w:rFonts w:ascii="GillSansMT" w:hAnsi="GillSansMT" w:cs="GillSansMT"/>
          <w:sz w:val="24"/>
          <w:szCs w:val="24"/>
        </w:rPr>
      </w:pPr>
      <w:r w:rsidRPr="00336BEF">
        <w:rPr>
          <w:rFonts w:ascii="GillSansMT" w:hAnsi="GillSansMT" w:cs="GillSansMT"/>
          <w:sz w:val="24"/>
          <w:szCs w:val="24"/>
        </w:rPr>
        <w:t>Staff recruitment, retent</w:t>
      </w:r>
      <w:r w:rsidR="00336BEF">
        <w:rPr>
          <w:rFonts w:ascii="GillSansMT" w:hAnsi="GillSansMT" w:cs="GillSansMT"/>
          <w:sz w:val="24"/>
          <w:szCs w:val="24"/>
        </w:rPr>
        <w:t>ion and professional development</w:t>
      </w:r>
    </w:p>
    <w:p w14:paraId="119B2E23" w14:textId="77777777" w:rsidR="00336BEF" w:rsidRDefault="00376CC7" w:rsidP="008A19D2">
      <w:pPr>
        <w:pStyle w:val="ListParagraph"/>
        <w:numPr>
          <w:ilvl w:val="0"/>
          <w:numId w:val="4"/>
        </w:numPr>
        <w:jc w:val="both"/>
        <w:rPr>
          <w:rFonts w:ascii="GillSansMT" w:hAnsi="GillSansMT" w:cs="GillSansMT"/>
          <w:sz w:val="24"/>
          <w:szCs w:val="24"/>
        </w:rPr>
      </w:pPr>
      <w:r w:rsidRPr="00336BEF">
        <w:rPr>
          <w:rFonts w:ascii="GillSansMT" w:hAnsi="GillSansMT" w:cs="GillSansMT"/>
          <w:sz w:val="24"/>
          <w:szCs w:val="24"/>
        </w:rPr>
        <w:t>Care, guidance and support</w:t>
      </w:r>
    </w:p>
    <w:p w14:paraId="0945BADA" w14:textId="77777777" w:rsidR="00336BEF" w:rsidRDefault="00376CC7" w:rsidP="008A19D2">
      <w:pPr>
        <w:pStyle w:val="ListParagraph"/>
        <w:numPr>
          <w:ilvl w:val="0"/>
          <w:numId w:val="4"/>
        </w:numPr>
        <w:jc w:val="both"/>
        <w:rPr>
          <w:rFonts w:ascii="GillSansMT" w:hAnsi="GillSansMT" w:cs="GillSansMT"/>
          <w:sz w:val="24"/>
          <w:szCs w:val="24"/>
        </w:rPr>
      </w:pPr>
      <w:r w:rsidRPr="00336BEF">
        <w:rPr>
          <w:rFonts w:ascii="GillSansMT" w:hAnsi="GillSansMT" w:cs="GillSansMT"/>
          <w:sz w:val="24"/>
          <w:szCs w:val="24"/>
        </w:rPr>
        <w:t>Special educational needs</w:t>
      </w:r>
    </w:p>
    <w:p w14:paraId="531DF145" w14:textId="77777777" w:rsidR="00336BEF" w:rsidRDefault="00376CC7" w:rsidP="008A19D2">
      <w:pPr>
        <w:pStyle w:val="ListParagraph"/>
        <w:numPr>
          <w:ilvl w:val="0"/>
          <w:numId w:val="4"/>
        </w:numPr>
        <w:jc w:val="both"/>
        <w:rPr>
          <w:rFonts w:ascii="GillSansMT" w:hAnsi="GillSansMT" w:cs="GillSansMT"/>
          <w:sz w:val="24"/>
          <w:szCs w:val="24"/>
        </w:rPr>
      </w:pPr>
      <w:r w:rsidRPr="00336BEF">
        <w:rPr>
          <w:rFonts w:ascii="GillSansMT" w:hAnsi="GillSansMT" w:cs="GillSansMT"/>
          <w:sz w:val="24"/>
          <w:szCs w:val="24"/>
        </w:rPr>
        <w:t>Behaviour, discipline and exclusions</w:t>
      </w:r>
    </w:p>
    <w:p w14:paraId="3EBDC71F" w14:textId="77777777" w:rsidR="00336BEF" w:rsidRDefault="00376CC7" w:rsidP="008A19D2">
      <w:pPr>
        <w:pStyle w:val="ListParagraph"/>
        <w:numPr>
          <w:ilvl w:val="0"/>
          <w:numId w:val="4"/>
        </w:numPr>
        <w:jc w:val="both"/>
        <w:rPr>
          <w:rFonts w:ascii="GillSansMT" w:hAnsi="GillSansMT" w:cs="GillSansMT"/>
          <w:sz w:val="24"/>
          <w:szCs w:val="24"/>
        </w:rPr>
      </w:pPr>
      <w:r w:rsidRPr="00336BEF">
        <w:rPr>
          <w:rFonts w:ascii="GillSansMT" w:hAnsi="GillSansMT" w:cs="GillSansMT"/>
          <w:sz w:val="24"/>
          <w:szCs w:val="24"/>
        </w:rPr>
        <w:t>Bullying and addressing prejudice related bullying</w:t>
      </w:r>
    </w:p>
    <w:p w14:paraId="118CCF0D" w14:textId="77777777" w:rsidR="00336BEF" w:rsidRDefault="00376CC7" w:rsidP="008A19D2">
      <w:pPr>
        <w:pStyle w:val="ListParagraph"/>
        <w:numPr>
          <w:ilvl w:val="0"/>
          <w:numId w:val="4"/>
        </w:numPr>
        <w:jc w:val="both"/>
        <w:rPr>
          <w:rFonts w:ascii="GillSansMT" w:hAnsi="GillSansMT" w:cs="GillSansMT"/>
          <w:sz w:val="24"/>
          <w:szCs w:val="24"/>
        </w:rPr>
      </w:pPr>
      <w:r w:rsidRPr="00336BEF">
        <w:rPr>
          <w:rFonts w:ascii="GillSansMT" w:hAnsi="GillSansMT" w:cs="GillSansMT"/>
          <w:sz w:val="24"/>
          <w:szCs w:val="24"/>
        </w:rPr>
        <w:t>Working in partnership with parents, carers and guardians</w:t>
      </w:r>
    </w:p>
    <w:p w14:paraId="61EFD094" w14:textId="77777777" w:rsidR="00336BEF" w:rsidRDefault="00376CC7" w:rsidP="008A19D2">
      <w:pPr>
        <w:pStyle w:val="ListParagraph"/>
        <w:numPr>
          <w:ilvl w:val="0"/>
          <w:numId w:val="4"/>
        </w:numPr>
        <w:jc w:val="both"/>
        <w:rPr>
          <w:rFonts w:ascii="GillSansMT" w:hAnsi="GillSansMT" w:cs="GillSansMT"/>
          <w:sz w:val="24"/>
          <w:szCs w:val="24"/>
        </w:rPr>
      </w:pPr>
      <w:r w:rsidRPr="00336BEF">
        <w:rPr>
          <w:rFonts w:ascii="GillSansMT" w:hAnsi="GillSansMT" w:cs="GillSansMT"/>
          <w:sz w:val="24"/>
          <w:szCs w:val="24"/>
        </w:rPr>
        <w:t>Working with the wider community</w:t>
      </w:r>
    </w:p>
    <w:p w14:paraId="4821BA12" w14:textId="77777777" w:rsidR="00376CC7" w:rsidRDefault="00376CC7" w:rsidP="008A19D2">
      <w:pPr>
        <w:pStyle w:val="ListParagraph"/>
        <w:numPr>
          <w:ilvl w:val="0"/>
          <w:numId w:val="4"/>
        </w:numPr>
        <w:jc w:val="both"/>
        <w:rPr>
          <w:rFonts w:ascii="GillSansMT" w:hAnsi="GillSansMT" w:cs="GillSansMT"/>
          <w:sz w:val="24"/>
          <w:szCs w:val="24"/>
        </w:rPr>
      </w:pPr>
      <w:r w:rsidRPr="00336BEF">
        <w:rPr>
          <w:rFonts w:ascii="GillSansMT" w:hAnsi="GillSansMT" w:cs="GillSansMT"/>
          <w:sz w:val="24"/>
          <w:szCs w:val="24"/>
        </w:rPr>
        <w:t>We also ensure that information about our responsibilities</w:t>
      </w:r>
      <w:r w:rsidR="00336BEF" w:rsidRPr="00336BEF">
        <w:rPr>
          <w:rFonts w:ascii="GillSansMT" w:hAnsi="GillSansMT" w:cs="GillSansMT"/>
          <w:sz w:val="24"/>
          <w:szCs w:val="24"/>
        </w:rPr>
        <w:t xml:space="preserve"> </w:t>
      </w:r>
      <w:r w:rsidRPr="00336BEF">
        <w:rPr>
          <w:rFonts w:ascii="GillSansMT" w:hAnsi="GillSansMT" w:cs="GillSansMT"/>
          <w:sz w:val="24"/>
          <w:szCs w:val="24"/>
        </w:rPr>
        <w:t>under the Equality Act are included in our school</w:t>
      </w:r>
      <w:r w:rsidR="00336BEF" w:rsidRPr="00336BEF">
        <w:rPr>
          <w:rFonts w:ascii="GillSansMT" w:hAnsi="GillSansMT" w:cs="GillSansMT"/>
          <w:sz w:val="24"/>
          <w:szCs w:val="24"/>
        </w:rPr>
        <w:t xml:space="preserve"> </w:t>
      </w:r>
      <w:r w:rsidRPr="00336BEF">
        <w:rPr>
          <w:rFonts w:ascii="GillSansMT" w:hAnsi="GillSansMT" w:cs="GillSansMT"/>
          <w:sz w:val="24"/>
          <w:szCs w:val="24"/>
        </w:rPr>
        <w:t>development plan, self-evaluation review, the school</w:t>
      </w:r>
      <w:r w:rsidR="00336BEF" w:rsidRPr="00336BEF">
        <w:rPr>
          <w:rFonts w:ascii="GillSansMT" w:hAnsi="GillSansMT" w:cs="GillSansMT"/>
          <w:sz w:val="24"/>
          <w:szCs w:val="24"/>
        </w:rPr>
        <w:t xml:space="preserve"> p</w:t>
      </w:r>
      <w:r w:rsidRPr="00336BEF">
        <w:rPr>
          <w:rFonts w:ascii="GillSansMT" w:hAnsi="GillSansMT" w:cs="GillSansMT"/>
          <w:sz w:val="24"/>
          <w:szCs w:val="24"/>
        </w:rPr>
        <w:t>rospectus, school web site and newsletters.</w:t>
      </w:r>
    </w:p>
    <w:p w14:paraId="50EC2B7D" w14:textId="77777777" w:rsidR="00147AAE" w:rsidRPr="00336BEF" w:rsidRDefault="00147AAE" w:rsidP="008A19D2">
      <w:pPr>
        <w:pStyle w:val="ListParagraph"/>
        <w:jc w:val="both"/>
        <w:rPr>
          <w:rFonts w:ascii="GillSansMT" w:hAnsi="GillSansMT" w:cs="GillSansMT"/>
          <w:sz w:val="24"/>
          <w:szCs w:val="24"/>
        </w:rPr>
      </w:pPr>
    </w:p>
    <w:p w14:paraId="0F4D4A48" w14:textId="77777777" w:rsidR="00376CC7" w:rsidRPr="00147AAE" w:rsidRDefault="00376CC7" w:rsidP="008A19D2">
      <w:pPr>
        <w:pStyle w:val="ListParagraph"/>
        <w:numPr>
          <w:ilvl w:val="0"/>
          <w:numId w:val="3"/>
        </w:numPr>
        <w:autoSpaceDE w:val="0"/>
        <w:autoSpaceDN w:val="0"/>
        <w:adjustRightInd w:val="0"/>
        <w:spacing w:after="0" w:line="240" w:lineRule="auto"/>
        <w:jc w:val="both"/>
        <w:rPr>
          <w:rFonts w:ascii="GillSansMT" w:hAnsi="GillSansMT" w:cs="GillSansMT"/>
          <w:b/>
          <w:sz w:val="24"/>
          <w:szCs w:val="24"/>
        </w:rPr>
      </w:pPr>
      <w:r w:rsidRPr="00147AAE">
        <w:rPr>
          <w:rFonts w:ascii="GillSansMT" w:hAnsi="GillSansMT" w:cs="GillSansMT"/>
          <w:b/>
          <w:sz w:val="24"/>
          <w:szCs w:val="24"/>
        </w:rPr>
        <w:t>Our actions</w:t>
      </w:r>
    </w:p>
    <w:p w14:paraId="232766E7" w14:textId="77777777" w:rsidR="00147AAE" w:rsidRPr="00147AAE" w:rsidRDefault="00147AAE" w:rsidP="008A19D2">
      <w:pPr>
        <w:autoSpaceDE w:val="0"/>
        <w:autoSpaceDN w:val="0"/>
        <w:adjustRightInd w:val="0"/>
        <w:spacing w:after="0" w:line="240" w:lineRule="auto"/>
        <w:ind w:left="360"/>
        <w:jc w:val="both"/>
        <w:rPr>
          <w:rFonts w:ascii="GillSansMT" w:hAnsi="GillSansMT" w:cs="GillSansMT"/>
          <w:sz w:val="24"/>
          <w:szCs w:val="24"/>
        </w:rPr>
      </w:pPr>
    </w:p>
    <w:p w14:paraId="39A36EFB" w14:textId="77777777" w:rsidR="00376CC7" w:rsidRPr="00147AAE" w:rsidRDefault="00376CC7" w:rsidP="008A19D2">
      <w:pPr>
        <w:pStyle w:val="ListParagraph"/>
        <w:numPr>
          <w:ilvl w:val="1"/>
          <w:numId w:val="3"/>
        </w:numPr>
        <w:autoSpaceDE w:val="0"/>
        <w:autoSpaceDN w:val="0"/>
        <w:adjustRightInd w:val="0"/>
        <w:spacing w:after="0" w:line="240" w:lineRule="auto"/>
        <w:jc w:val="both"/>
        <w:rPr>
          <w:rFonts w:ascii="GillSansMT-Bold" w:hAnsi="GillSansMT-Bold" w:cs="GillSansMT-Bold"/>
          <w:b/>
          <w:bCs/>
          <w:sz w:val="24"/>
          <w:szCs w:val="24"/>
        </w:rPr>
      </w:pPr>
      <w:r w:rsidRPr="00147AAE">
        <w:rPr>
          <w:rFonts w:ascii="GillSansMT-Bold" w:hAnsi="GillSansMT-Bold" w:cs="GillSansMT-Bold"/>
          <w:b/>
          <w:bCs/>
          <w:sz w:val="24"/>
          <w:szCs w:val="24"/>
        </w:rPr>
        <w:t>To eliminate discrimination, harassment and</w:t>
      </w:r>
      <w:r w:rsidR="00147AAE" w:rsidRPr="00147AAE">
        <w:rPr>
          <w:rFonts w:ascii="GillSansMT-Bold" w:hAnsi="GillSansMT-Bold" w:cs="GillSansMT-Bold"/>
          <w:b/>
          <w:bCs/>
          <w:sz w:val="24"/>
          <w:szCs w:val="24"/>
        </w:rPr>
        <w:t xml:space="preserve"> </w:t>
      </w:r>
      <w:r w:rsidRPr="00147AAE">
        <w:rPr>
          <w:rFonts w:ascii="GillSansMT-Bold" w:hAnsi="GillSansMT-Bold" w:cs="GillSansMT-Bold"/>
          <w:b/>
          <w:bCs/>
          <w:sz w:val="24"/>
          <w:szCs w:val="24"/>
        </w:rPr>
        <w:t>victimisation</w:t>
      </w:r>
    </w:p>
    <w:p w14:paraId="4DE55C77" w14:textId="77777777" w:rsidR="00147AAE" w:rsidRPr="00147AAE" w:rsidRDefault="00147AAE" w:rsidP="008A19D2">
      <w:pPr>
        <w:pStyle w:val="ListParagraph"/>
        <w:autoSpaceDE w:val="0"/>
        <w:autoSpaceDN w:val="0"/>
        <w:adjustRightInd w:val="0"/>
        <w:spacing w:after="0" w:line="240" w:lineRule="auto"/>
        <w:ind w:left="765"/>
        <w:jc w:val="both"/>
        <w:rPr>
          <w:rFonts w:ascii="GillSansMT-Bold" w:hAnsi="GillSansMT-Bold" w:cs="GillSansMT-Bold"/>
          <w:b/>
          <w:bCs/>
          <w:sz w:val="24"/>
          <w:szCs w:val="24"/>
        </w:rPr>
      </w:pPr>
    </w:p>
    <w:p w14:paraId="73190D6E" w14:textId="77777777" w:rsidR="00376CC7" w:rsidRPr="00336BEF" w:rsidRDefault="00376CC7" w:rsidP="008A19D2">
      <w:pPr>
        <w:autoSpaceDE w:val="0"/>
        <w:autoSpaceDN w:val="0"/>
        <w:adjustRightInd w:val="0"/>
        <w:spacing w:after="0" w:line="240" w:lineRule="auto"/>
        <w:jc w:val="both"/>
        <w:rPr>
          <w:rFonts w:ascii="GillSansMT" w:hAnsi="GillSansMT" w:cs="GillSansMT"/>
          <w:sz w:val="24"/>
          <w:szCs w:val="24"/>
        </w:rPr>
      </w:pPr>
      <w:r w:rsidRPr="00336BEF">
        <w:rPr>
          <w:rFonts w:ascii="GillSansMT" w:hAnsi="GillSansMT" w:cs="GillSansMT"/>
          <w:sz w:val="24"/>
          <w:szCs w:val="24"/>
        </w:rPr>
        <w:t>We meet our legal duty and live out our guiding principles</w:t>
      </w:r>
      <w:r w:rsidR="00147AAE">
        <w:rPr>
          <w:rFonts w:ascii="GillSansMT" w:hAnsi="GillSansMT" w:cs="GillSansMT"/>
          <w:sz w:val="24"/>
          <w:szCs w:val="24"/>
        </w:rPr>
        <w:t xml:space="preserve"> listed above by </w:t>
      </w:r>
      <w:r w:rsidRPr="00336BEF">
        <w:rPr>
          <w:rFonts w:ascii="GillSansMT" w:hAnsi="GillSansMT" w:cs="GillSansMT"/>
          <w:sz w:val="24"/>
          <w:szCs w:val="24"/>
        </w:rPr>
        <w:t>opposing prejudice and prejudice</w:t>
      </w:r>
      <w:r w:rsidR="00147AAE">
        <w:rPr>
          <w:rFonts w:ascii="GillSansMT" w:hAnsi="GillSansMT" w:cs="GillSansMT"/>
          <w:sz w:val="24"/>
          <w:szCs w:val="24"/>
        </w:rPr>
        <w:t xml:space="preserve"> </w:t>
      </w:r>
      <w:r w:rsidRPr="00336BEF">
        <w:rPr>
          <w:rFonts w:ascii="GillSansMT" w:hAnsi="GillSansMT" w:cs="GillSansMT"/>
          <w:sz w:val="24"/>
          <w:szCs w:val="24"/>
        </w:rPr>
        <w:t>related bullying, taking account of equality with regards to</w:t>
      </w:r>
    </w:p>
    <w:p w14:paraId="23252AC0" w14:textId="77777777" w:rsidR="00376CC7" w:rsidRDefault="00376CC7" w:rsidP="008A19D2">
      <w:pPr>
        <w:autoSpaceDE w:val="0"/>
        <w:autoSpaceDN w:val="0"/>
        <w:adjustRightInd w:val="0"/>
        <w:spacing w:after="0" w:line="240" w:lineRule="auto"/>
        <w:jc w:val="both"/>
        <w:rPr>
          <w:rFonts w:ascii="GillSansMT" w:hAnsi="GillSansMT" w:cs="GillSansMT"/>
          <w:sz w:val="24"/>
          <w:szCs w:val="24"/>
        </w:rPr>
      </w:pPr>
      <w:r w:rsidRPr="00336BEF">
        <w:rPr>
          <w:rFonts w:ascii="GillSansMT" w:hAnsi="GillSansMT" w:cs="GillSansMT"/>
          <w:sz w:val="24"/>
          <w:szCs w:val="24"/>
        </w:rPr>
        <w:t>the way the school provides facilities and services, taking</w:t>
      </w:r>
      <w:r w:rsidR="00147AAE">
        <w:rPr>
          <w:rFonts w:ascii="GillSansMT" w:hAnsi="GillSansMT" w:cs="GillSansMT"/>
          <w:sz w:val="24"/>
          <w:szCs w:val="24"/>
        </w:rPr>
        <w:t xml:space="preserve"> </w:t>
      </w:r>
      <w:r w:rsidRPr="00336BEF">
        <w:rPr>
          <w:rFonts w:ascii="GillSansMT" w:hAnsi="GillSansMT" w:cs="GillSansMT"/>
          <w:sz w:val="24"/>
          <w:szCs w:val="24"/>
        </w:rPr>
        <w:t>account of equality with regards to attendance policies,</w:t>
      </w:r>
      <w:r w:rsidR="00147AAE">
        <w:rPr>
          <w:rFonts w:ascii="GillSansMT" w:hAnsi="GillSansMT" w:cs="GillSansMT"/>
          <w:sz w:val="24"/>
          <w:szCs w:val="24"/>
        </w:rPr>
        <w:t xml:space="preserve"> </w:t>
      </w:r>
      <w:r w:rsidRPr="00336BEF">
        <w:rPr>
          <w:rFonts w:ascii="GillSansMT" w:hAnsi="GillSansMT" w:cs="GillSansMT"/>
          <w:sz w:val="24"/>
          <w:szCs w:val="24"/>
        </w:rPr>
        <w:t>actively promoting equality and diversity and creating an</w:t>
      </w:r>
      <w:r w:rsidR="00147AAE">
        <w:rPr>
          <w:rFonts w:ascii="GillSansMT" w:hAnsi="GillSansMT" w:cs="GillSansMT"/>
          <w:sz w:val="24"/>
          <w:szCs w:val="24"/>
        </w:rPr>
        <w:t xml:space="preserve"> </w:t>
      </w:r>
      <w:r w:rsidRPr="00336BEF">
        <w:rPr>
          <w:rFonts w:ascii="GillSansMT" w:hAnsi="GillSansMT" w:cs="GillSansMT"/>
          <w:sz w:val="24"/>
          <w:szCs w:val="24"/>
        </w:rPr>
        <w:t>envi</w:t>
      </w:r>
      <w:r w:rsidR="00147AAE">
        <w:rPr>
          <w:rFonts w:ascii="GillSansMT" w:hAnsi="GillSansMT" w:cs="GillSansMT"/>
          <w:sz w:val="24"/>
          <w:szCs w:val="24"/>
        </w:rPr>
        <w:t>ronment of dignity and respect.</w:t>
      </w:r>
    </w:p>
    <w:p w14:paraId="63E5CFE7" w14:textId="77777777" w:rsidR="00147AAE" w:rsidRPr="00336BEF" w:rsidRDefault="00147AAE" w:rsidP="008A19D2">
      <w:pPr>
        <w:autoSpaceDE w:val="0"/>
        <w:autoSpaceDN w:val="0"/>
        <w:adjustRightInd w:val="0"/>
        <w:spacing w:after="0" w:line="240" w:lineRule="auto"/>
        <w:jc w:val="both"/>
        <w:rPr>
          <w:rFonts w:ascii="GillSansMT" w:hAnsi="GillSansMT" w:cs="GillSansMT"/>
          <w:sz w:val="24"/>
          <w:szCs w:val="24"/>
        </w:rPr>
      </w:pPr>
    </w:p>
    <w:p w14:paraId="0265CE0D" w14:textId="77777777" w:rsidR="00376CC7" w:rsidRPr="00147AAE" w:rsidRDefault="00376CC7" w:rsidP="008A19D2">
      <w:pPr>
        <w:pStyle w:val="ListParagraph"/>
        <w:numPr>
          <w:ilvl w:val="1"/>
          <w:numId w:val="3"/>
        </w:numPr>
        <w:autoSpaceDE w:val="0"/>
        <w:autoSpaceDN w:val="0"/>
        <w:adjustRightInd w:val="0"/>
        <w:spacing w:after="0" w:line="240" w:lineRule="auto"/>
        <w:jc w:val="both"/>
        <w:rPr>
          <w:rFonts w:ascii="GillSansMT-Bold" w:hAnsi="GillSansMT-Bold" w:cs="GillSansMT-Bold"/>
          <w:b/>
          <w:bCs/>
          <w:sz w:val="24"/>
          <w:szCs w:val="24"/>
        </w:rPr>
      </w:pPr>
      <w:r w:rsidRPr="00147AAE">
        <w:rPr>
          <w:rFonts w:ascii="GillSansMT-Bold" w:hAnsi="GillSansMT-Bold" w:cs="GillSansMT-Bold"/>
          <w:b/>
          <w:bCs/>
          <w:sz w:val="24"/>
          <w:szCs w:val="24"/>
        </w:rPr>
        <w:t>To advance equality of opportunity between different</w:t>
      </w:r>
      <w:r w:rsidR="00147AAE" w:rsidRPr="00147AAE">
        <w:rPr>
          <w:rFonts w:ascii="GillSansMT-Bold" w:hAnsi="GillSansMT-Bold" w:cs="GillSansMT-Bold"/>
          <w:b/>
          <w:bCs/>
          <w:sz w:val="24"/>
          <w:szCs w:val="24"/>
        </w:rPr>
        <w:t xml:space="preserve"> </w:t>
      </w:r>
      <w:r w:rsidRPr="00147AAE">
        <w:rPr>
          <w:rFonts w:ascii="GillSansMT-Bold" w:hAnsi="GillSansMT-Bold" w:cs="GillSansMT-Bold"/>
          <w:b/>
          <w:bCs/>
          <w:sz w:val="24"/>
          <w:szCs w:val="24"/>
        </w:rPr>
        <w:t>groups</w:t>
      </w:r>
    </w:p>
    <w:p w14:paraId="169E893D" w14:textId="77777777" w:rsidR="00147AAE" w:rsidRPr="00147AAE" w:rsidRDefault="00147AAE" w:rsidP="008A19D2">
      <w:pPr>
        <w:pStyle w:val="ListParagraph"/>
        <w:autoSpaceDE w:val="0"/>
        <w:autoSpaceDN w:val="0"/>
        <w:adjustRightInd w:val="0"/>
        <w:spacing w:after="0" w:line="240" w:lineRule="auto"/>
        <w:ind w:left="765"/>
        <w:jc w:val="both"/>
        <w:rPr>
          <w:rFonts w:ascii="GillSansMT-Bold" w:hAnsi="GillSansMT-Bold" w:cs="GillSansMT-Bold"/>
          <w:b/>
          <w:bCs/>
          <w:sz w:val="24"/>
          <w:szCs w:val="24"/>
        </w:rPr>
      </w:pPr>
    </w:p>
    <w:p w14:paraId="5B03ABB3" w14:textId="77777777" w:rsidR="00376CC7" w:rsidRDefault="00376CC7" w:rsidP="008A19D2">
      <w:pPr>
        <w:autoSpaceDE w:val="0"/>
        <w:autoSpaceDN w:val="0"/>
        <w:adjustRightInd w:val="0"/>
        <w:spacing w:after="0" w:line="240" w:lineRule="auto"/>
        <w:jc w:val="both"/>
        <w:rPr>
          <w:rFonts w:ascii="GillSansMT" w:hAnsi="GillSansMT" w:cs="GillSansMT"/>
          <w:sz w:val="24"/>
          <w:szCs w:val="24"/>
        </w:rPr>
      </w:pPr>
      <w:r w:rsidRPr="00336BEF">
        <w:rPr>
          <w:rFonts w:ascii="GillSansMT" w:hAnsi="GillSansMT" w:cs="GillSansMT"/>
          <w:sz w:val="24"/>
          <w:szCs w:val="24"/>
        </w:rPr>
        <w:t>We meet our legal duty and live out our guiding principles</w:t>
      </w:r>
      <w:r w:rsidR="00147AAE">
        <w:rPr>
          <w:rFonts w:ascii="GillSansMT" w:hAnsi="GillSansMT" w:cs="GillSansMT"/>
          <w:sz w:val="24"/>
          <w:szCs w:val="24"/>
        </w:rPr>
        <w:t xml:space="preserve"> listed above by an awareness of </w:t>
      </w:r>
      <w:r w:rsidRPr="00336BEF">
        <w:rPr>
          <w:rFonts w:ascii="GillSansMT" w:hAnsi="GillSansMT" w:cs="GillSansMT"/>
          <w:sz w:val="24"/>
          <w:szCs w:val="24"/>
        </w:rPr>
        <w:t>the potential impact of</w:t>
      </w:r>
      <w:r w:rsidR="00147AAE">
        <w:rPr>
          <w:rFonts w:ascii="GillSansMT" w:hAnsi="GillSansMT" w:cs="GillSansMT"/>
          <w:sz w:val="24"/>
          <w:szCs w:val="24"/>
        </w:rPr>
        <w:t xml:space="preserve"> </w:t>
      </w:r>
      <w:r w:rsidRPr="00336BEF">
        <w:rPr>
          <w:rFonts w:ascii="GillSansMT" w:hAnsi="GillSansMT" w:cs="GillSansMT"/>
          <w:sz w:val="24"/>
          <w:szCs w:val="24"/>
        </w:rPr>
        <w:t>any negative, prejudicial language or behaviour on</w:t>
      </w:r>
      <w:r w:rsidR="00147AAE">
        <w:rPr>
          <w:rFonts w:ascii="GillSansMT" w:hAnsi="GillSansMT" w:cs="GillSansMT"/>
          <w:sz w:val="24"/>
          <w:szCs w:val="24"/>
        </w:rPr>
        <w:t xml:space="preserve"> </w:t>
      </w:r>
      <w:r w:rsidRPr="00336BEF">
        <w:rPr>
          <w:rFonts w:ascii="GillSansMT" w:hAnsi="GillSansMT" w:cs="GillSansMT"/>
          <w:sz w:val="24"/>
          <w:szCs w:val="24"/>
        </w:rPr>
        <w:t>particular pupil</w:t>
      </w:r>
      <w:r w:rsidR="00147AAE">
        <w:rPr>
          <w:rFonts w:ascii="GillSansMT" w:hAnsi="GillSansMT" w:cs="GillSansMT"/>
          <w:sz w:val="24"/>
          <w:szCs w:val="24"/>
        </w:rPr>
        <w:t>s and groups of pupils.</w:t>
      </w:r>
    </w:p>
    <w:p w14:paraId="36DEC7E5" w14:textId="77777777" w:rsidR="00147AAE" w:rsidRPr="00336BEF" w:rsidRDefault="00147AAE" w:rsidP="008A19D2">
      <w:pPr>
        <w:autoSpaceDE w:val="0"/>
        <w:autoSpaceDN w:val="0"/>
        <w:adjustRightInd w:val="0"/>
        <w:spacing w:after="0" w:line="240" w:lineRule="auto"/>
        <w:jc w:val="both"/>
        <w:rPr>
          <w:rFonts w:ascii="GillSansMT" w:hAnsi="GillSansMT" w:cs="GillSansMT"/>
          <w:sz w:val="24"/>
          <w:szCs w:val="24"/>
        </w:rPr>
      </w:pPr>
    </w:p>
    <w:p w14:paraId="1BA77C2D" w14:textId="77777777" w:rsidR="00376CC7" w:rsidRPr="00147AAE" w:rsidRDefault="00376CC7" w:rsidP="008A19D2">
      <w:pPr>
        <w:pStyle w:val="ListParagraph"/>
        <w:numPr>
          <w:ilvl w:val="1"/>
          <w:numId w:val="3"/>
        </w:numPr>
        <w:autoSpaceDE w:val="0"/>
        <w:autoSpaceDN w:val="0"/>
        <w:adjustRightInd w:val="0"/>
        <w:spacing w:after="0" w:line="240" w:lineRule="auto"/>
        <w:jc w:val="both"/>
        <w:rPr>
          <w:rFonts w:ascii="GillSansMT-Bold" w:hAnsi="GillSansMT-Bold" w:cs="GillSansMT-Bold"/>
          <w:b/>
          <w:bCs/>
          <w:sz w:val="24"/>
          <w:szCs w:val="24"/>
        </w:rPr>
      </w:pPr>
      <w:r w:rsidRPr="00147AAE">
        <w:rPr>
          <w:rFonts w:ascii="GillSansMT-Bold" w:hAnsi="GillSansMT-Bold" w:cs="GillSansMT-Bold"/>
          <w:b/>
          <w:bCs/>
          <w:sz w:val="24"/>
          <w:szCs w:val="24"/>
        </w:rPr>
        <w:t>To foster good relations</w:t>
      </w:r>
    </w:p>
    <w:p w14:paraId="035397FA" w14:textId="77777777" w:rsidR="00147AAE" w:rsidRPr="00147AAE" w:rsidRDefault="00147AAE" w:rsidP="008A19D2">
      <w:pPr>
        <w:pStyle w:val="ListParagraph"/>
        <w:autoSpaceDE w:val="0"/>
        <w:autoSpaceDN w:val="0"/>
        <w:adjustRightInd w:val="0"/>
        <w:spacing w:after="0" w:line="240" w:lineRule="auto"/>
        <w:ind w:left="765"/>
        <w:jc w:val="both"/>
        <w:rPr>
          <w:rFonts w:ascii="GillSansMT-Bold" w:hAnsi="GillSansMT-Bold" w:cs="GillSansMT-Bold"/>
          <w:b/>
          <w:bCs/>
          <w:sz w:val="24"/>
          <w:szCs w:val="24"/>
        </w:rPr>
      </w:pPr>
    </w:p>
    <w:p w14:paraId="38FA0C31" w14:textId="77777777" w:rsidR="00376CC7" w:rsidRDefault="00376CC7" w:rsidP="008A19D2">
      <w:pPr>
        <w:autoSpaceDE w:val="0"/>
        <w:autoSpaceDN w:val="0"/>
        <w:adjustRightInd w:val="0"/>
        <w:spacing w:after="0" w:line="240" w:lineRule="auto"/>
        <w:jc w:val="both"/>
        <w:rPr>
          <w:rFonts w:ascii="GillSansMT" w:hAnsi="GillSansMT" w:cs="GillSansMT"/>
          <w:sz w:val="24"/>
          <w:szCs w:val="24"/>
        </w:rPr>
      </w:pPr>
      <w:r w:rsidRPr="00336BEF">
        <w:rPr>
          <w:rFonts w:ascii="GillSansMT" w:hAnsi="GillSansMT" w:cs="GillSansMT"/>
          <w:sz w:val="24"/>
          <w:szCs w:val="24"/>
        </w:rPr>
        <w:t>We meet our legal duty and live out our guiding principles</w:t>
      </w:r>
      <w:r w:rsidR="00147AAE">
        <w:rPr>
          <w:rFonts w:ascii="GillSansMT" w:hAnsi="GillSansMT" w:cs="GillSansMT"/>
          <w:sz w:val="24"/>
          <w:szCs w:val="24"/>
        </w:rPr>
        <w:t xml:space="preserve"> </w:t>
      </w:r>
      <w:r w:rsidRPr="00336BEF">
        <w:rPr>
          <w:rFonts w:ascii="GillSansMT" w:hAnsi="GillSansMT" w:cs="GillSansMT"/>
          <w:sz w:val="24"/>
          <w:szCs w:val="24"/>
        </w:rPr>
        <w:t>listed above by:</w:t>
      </w:r>
      <w:r w:rsidR="00147AAE">
        <w:rPr>
          <w:rFonts w:ascii="GillSansMT" w:hAnsi="GillSansMT" w:cs="GillSansMT"/>
          <w:sz w:val="24"/>
          <w:szCs w:val="24"/>
        </w:rPr>
        <w:t xml:space="preserve"> preparing </w:t>
      </w:r>
      <w:r w:rsidRPr="00336BEF">
        <w:rPr>
          <w:rFonts w:ascii="GillSansMT" w:hAnsi="GillSansMT" w:cs="GillSansMT"/>
          <w:sz w:val="24"/>
          <w:szCs w:val="24"/>
        </w:rPr>
        <w:t xml:space="preserve"> pupils to live well</w:t>
      </w:r>
      <w:r w:rsidR="00147AAE">
        <w:rPr>
          <w:rFonts w:ascii="GillSansMT" w:hAnsi="GillSansMT" w:cs="GillSansMT"/>
          <w:sz w:val="24"/>
          <w:szCs w:val="24"/>
        </w:rPr>
        <w:t xml:space="preserve"> </w:t>
      </w:r>
      <w:r w:rsidRPr="00336BEF">
        <w:rPr>
          <w:rFonts w:ascii="GillSansMT" w:hAnsi="GillSansMT" w:cs="GillSansMT"/>
          <w:sz w:val="24"/>
          <w:szCs w:val="24"/>
        </w:rPr>
        <w:t>together, respect diversity and equality, challenge</w:t>
      </w:r>
      <w:r w:rsidR="00147AAE">
        <w:rPr>
          <w:rFonts w:ascii="GillSansMT" w:hAnsi="GillSansMT" w:cs="GillSansMT"/>
          <w:sz w:val="24"/>
          <w:szCs w:val="24"/>
        </w:rPr>
        <w:t xml:space="preserve"> </w:t>
      </w:r>
      <w:r w:rsidRPr="00336BEF">
        <w:rPr>
          <w:rFonts w:ascii="GillSansMT" w:hAnsi="GillSansMT" w:cs="GillSansMT"/>
          <w:sz w:val="24"/>
          <w:szCs w:val="24"/>
        </w:rPr>
        <w:t>discrimination and prejudice and listen to and treat others</w:t>
      </w:r>
      <w:r w:rsidR="00147AAE">
        <w:rPr>
          <w:rFonts w:ascii="GillSansMT" w:hAnsi="GillSansMT" w:cs="GillSansMT"/>
          <w:sz w:val="24"/>
          <w:szCs w:val="24"/>
        </w:rPr>
        <w:t xml:space="preserve"> with dignity and respect.</w:t>
      </w:r>
    </w:p>
    <w:p w14:paraId="6BB27A62" w14:textId="77777777" w:rsidR="008A19D2" w:rsidRDefault="008A19D2" w:rsidP="008A19D2">
      <w:pPr>
        <w:autoSpaceDE w:val="0"/>
        <w:autoSpaceDN w:val="0"/>
        <w:adjustRightInd w:val="0"/>
        <w:spacing w:after="0" w:line="240" w:lineRule="auto"/>
        <w:jc w:val="both"/>
        <w:rPr>
          <w:rFonts w:ascii="GillSansMT" w:hAnsi="GillSansMT" w:cs="GillSansMT"/>
          <w:sz w:val="24"/>
          <w:szCs w:val="24"/>
        </w:rPr>
      </w:pPr>
    </w:p>
    <w:p w14:paraId="390DF67E" w14:textId="77777777" w:rsidR="008A19D2" w:rsidRDefault="008A19D2" w:rsidP="008A19D2">
      <w:pPr>
        <w:autoSpaceDE w:val="0"/>
        <w:autoSpaceDN w:val="0"/>
        <w:adjustRightInd w:val="0"/>
        <w:spacing w:after="0" w:line="240" w:lineRule="auto"/>
        <w:jc w:val="both"/>
        <w:rPr>
          <w:rFonts w:ascii="GillSansMT" w:hAnsi="GillSansMT" w:cs="GillSansMT"/>
          <w:sz w:val="24"/>
          <w:szCs w:val="24"/>
        </w:rPr>
      </w:pPr>
    </w:p>
    <w:p w14:paraId="67B60109" w14:textId="77777777" w:rsidR="008A19D2" w:rsidRDefault="008A19D2" w:rsidP="008A19D2">
      <w:pPr>
        <w:autoSpaceDE w:val="0"/>
        <w:autoSpaceDN w:val="0"/>
        <w:adjustRightInd w:val="0"/>
        <w:spacing w:after="0" w:line="240" w:lineRule="auto"/>
        <w:jc w:val="both"/>
        <w:rPr>
          <w:rFonts w:ascii="GillSansMT" w:hAnsi="GillSansMT" w:cs="GillSansMT"/>
          <w:sz w:val="24"/>
          <w:szCs w:val="24"/>
        </w:rPr>
      </w:pPr>
    </w:p>
    <w:p w14:paraId="4C529820" w14:textId="77777777" w:rsidR="008A19D2" w:rsidRDefault="008A19D2" w:rsidP="008A19D2">
      <w:pPr>
        <w:autoSpaceDE w:val="0"/>
        <w:autoSpaceDN w:val="0"/>
        <w:adjustRightInd w:val="0"/>
        <w:spacing w:after="0" w:line="240" w:lineRule="auto"/>
        <w:jc w:val="both"/>
        <w:rPr>
          <w:rFonts w:ascii="GillSansMT" w:hAnsi="GillSansMT" w:cs="GillSansMT"/>
          <w:sz w:val="24"/>
          <w:szCs w:val="24"/>
        </w:rPr>
      </w:pPr>
    </w:p>
    <w:p w14:paraId="17A2E602" w14:textId="77777777" w:rsidR="008A19D2" w:rsidRDefault="008A19D2" w:rsidP="008A19D2">
      <w:pPr>
        <w:autoSpaceDE w:val="0"/>
        <w:autoSpaceDN w:val="0"/>
        <w:adjustRightInd w:val="0"/>
        <w:spacing w:after="0" w:line="240" w:lineRule="auto"/>
        <w:jc w:val="both"/>
        <w:rPr>
          <w:rFonts w:ascii="GillSansMT" w:hAnsi="GillSansMT" w:cs="GillSansMT"/>
          <w:sz w:val="24"/>
          <w:szCs w:val="24"/>
        </w:rPr>
      </w:pPr>
    </w:p>
    <w:p w14:paraId="5F5EA128" w14:textId="77777777" w:rsidR="008A19D2" w:rsidRDefault="008A19D2" w:rsidP="008A19D2">
      <w:pPr>
        <w:autoSpaceDE w:val="0"/>
        <w:autoSpaceDN w:val="0"/>
        <w:adjustRightInd w:val="0"/>
        <w:spacing w:after="0" w:line="240" w:lineRule="auto"/>
        <w:jc w:val="both"/>
        <w:rPr>
          <w:rFonts w:ascii="GillSansMT" w:hAnsi="GillSansMT" w:cs="GillSansMT"/>
          <w:sz w:val="24"/>
          <w:szCs w:val="24"/>
        </w:rPr>
      </w:pPr>
    </w:p>
    <w:p w14:paraId="4C5971D8" w14:textId="77777777" w:rsidR="00376CC7" w:rsidRPr="00147AAE" w:rsidRDefault="00376CC7" w:rsidP="008A19D2">
      <w:pPr>
        <w:pStyle w:val="ListParagraph"/>
        <w:numPr>
          <w:ilvl w:val="1"/>
          <w:numId w:val="3"/>
        </w:numPr>
        <w:autoSpaceDE w:val="0"/>
        <w:autoSpaceDN w:val="0"/>
        <w:adjustRightInd w:val="0"/>
        <w:spacing w:after="0" w:line="240" w:lineRule="auto"/>
        <w:jc w:val="both"/>
        <w:rPr>
          <w:rFonts w:ascii="GillSansMT-Bold" w:hAnsi="GillSansMT-Bold" w:cs="GillSansMT-Bold"/>
          <w:b/>
          <w:bCs/>
          <w:sz w:val="24"/>
          <w:szCs w:val="24"/>
        </w:rPr>
      </w:pPr>
      <w:r w:rsidRPr="00147AAE">
        <w:rPr>
          <w:rFonts w:ascii="GillSansMT-Bold" w:hAnsi="GillSansMT-Bold" w:cs="GillSansMT-Bold"/>
          <w:b/>
          <w:bCs/>
          <w:sz w:val="24"/>
          <w:szCs w:val="24"/>
        </w:rPr>
        <w:t>Other ways we address equality issues</w:t>
      </w:r>
    </w:p>
    <w:p w14:paraId="1E713E0B" w14:textId="77777777" w:rsidR="00147AAE" w:rsidRPr="00147AAE" w:rsidRDefault="00147AAE" w:rsidP="008A19D2">
      <w:pPr>
        <w:pStyle w:val="ListParagraph"/>
        <w:autoSpaceDE w:val="0"/>
        <w:autoSpaceDN w:val="0"/>
        <w:adjustRightInd w:val="0"/>
        <w:spacing w:after="0" w:line="240" w:lineRule="auto"/>
        <w:ind w:left="765"/>
        <w:jc w:val="both"/>
        <w:rPr>
          <w:rFonts w:ascii="GillSansMT-Bold" w:hAnsi="GillSansMT-Bold" w:cs="GillSansMT-Bold"/>
          <w:b/>
          <w:bCs/>
          <w:sz w:val="24"/>
          <w:szCs w:val="24"/>
        </w:rPr>
      </w:pPr>
    </w:p>
    <w:p w14:paraId="7965E5EA" w14:textId="77777777" w:rsidR="00147AAE" w:rsidRDefault="00147AAE" w:rsidP="008A19D2">
      <w:pPr>
        <w:pStyle w:val="ListParagraph"/>
        <w:numPr>
          <w:ilvl w:val="0"/>
          <w:numId w:val="5"/>
        </w:numPr>
        <w:autoSpaceDE w:val="0"/>
        <w:autoSpaceDN w:val="0"/>
        <w:adjustRightInd w:val="0"/>
        <w:spacing w:after="0" w:line="240" w:lineRule="auto"/>
        <w:jc w:val="both"/>
        <w:rPr>
          <w:rFonts w:ascii="GillSansMT" w:hAnsi="GillSansMT" w:cs="GillSansMT"/>
          <w:sz w:val="24"/>
          <w:szCs w:val="24"/>
        </w:rPr>
      </w:pPr>
      <w:r>
        <w:rPr>
          <w:rFonts w:ascii="GillSansMT" w:hAnsi="GillSansMT" w:cs="GillSansMT"/>
          <w:sz w:val="24"/>
          <w:szCs w:val="24"/>
        </w:rPr>
        <w:t>Standing items on Governors agenda</w:t>
      </w:r>
    </w:p>
    <w:p w14:paraId="55322B82" w14:textId="77777777" w:rsidR="00147AAE" w:rsidRDefault="00147AAE" w:rsidP="008A19D2">
      <w:pPr>
        <w:pStyle w:val="ListParagraph"/>
        <w:numPr>
          <w:ilvl w:val="0"/>
          <w:numId w:val="5"/>
        </w:numPr>
        <w:autoSpaceDE w:val="0"/>
        <w:autoSpaceDN w:val="0"/>
        <w:adjustRightInd w:val="0"/>
        <w:spacing w:after="0" w:line="240" w:lineRule="auto"/>
        <w:jc w:val="both"/>
        <w:rPr>
          <w:rFonts w:ascii="GillSansMT" w:hAnsi="GillSansMT" w:cs="GillSansMT"/>
          <w:sz w:val="24"/>
          <w:szCs w:val="24"/>
        </w:rPr>
      </w:pPr>
      <w:r>
        <w:rPr>
          <w:rFonts w:ascii="GillSansMT" w:hAnsi="GillSansMT" w:cs="GillSansMT"/>
          <w:sz w:val="24"/>
          <w:szCs w:val="24"/>
        </w:rPr>
        <w:t>On-going review of school policies</w:t>
      </w:r>
    </w:p>
    <w:p w14:paraId="00BBEA7B" w14:textId="77777777" w:rsidR="00147AAE" w:rsidRDefault="00147AAE" w:rsidP="008A19D2">
      <w:pPr>
        <w:pStyle w:val="ListParagraph"/>
        <w:numPr>
          <w:ilvl w:val="0"/>
          <w:numId w:val="5"/>
        </w:numPr>
        <w:autoSpaceDE w:val="0"/>
        <w:autoSpaceDN w:val="0"/>
        <w:adjustRightInd w:val="0"/>
        <w:spacing w:after="0" w:line="240" w:lineRule="auto"/>
        <w:jc w:val="both"/>
        <w:rPr>
          <w:rFonts w:ascii="GillSansMT" w:hAnsi="GillSansMT" w:cs="GillSansMT"/>
          <w:sz w:val="24"/>
          <w:szCs w:val="24"/>
        </w:rPr>
      </w:pPr>
      <w:r>
        <w:rPr>
          <w:rFonts w:ascii="GillSansMT" w:hAnsi="GillSansMT" w:cs="GillSansMT"/>
          <w:sz w:val="24"/>
          <w:szCs w:val="24"/>
        </w:rPr>
        <w:t>Pupil, staff and parental questionnaires</w:t>
      </w:r>
    </w:p>
    <w:p w14:paraId="441F1267" w14:textId="77777777" w:rsidR="00147AAE" w:rsidRDefault="00147AAE" w:rsidP="008A19D2">
      <w:pPr>
        <w:pStyle w:val="ListParagraph"/>
        <w:numPr>
          <w:ilvl w:val="0"/>
          <w:numId w:val="5"/>
        </w:numPr>
        <w:autoSpaceDE w:val="0"/>
        <w:autoSpaceDN w:val="0"/>
        <w:adjustRightInd w:val="0"/>
        <w:spacing w:after="0" w:line="240" w:lineRule="auto"/>
        <w:jc w:val="both"/>
        <w:rPr>
          <w:rFonts w:ascii="GillSansMT" w:hAnsi="GillSansMT" w:cs="GillSansMT"/>
          <w:sz w:val="24"/>
          <w:szCs w:val="24"/>
        </w:rPr>
      </w:pPr>
      <w:r>
        <w:rPr>
          <w:rFonts w:ascii="GillSansMT" w:hAnsi="GillSansMT" w:cs="GillSansMT"/>
          <w:sz w:val="24"/>
          <w:szCs w:val="24"/>
        </w:rPr>
        <w:t>Collective worship</w:t>
      </w:r>
    </w:p>
    <w:p w14:paraId="7711C937" w14:textId="77777777" w:rsidR="00147AAE" w:rsidRPr="00147AAE" w:rsidRDefault="00147AAE" w:rsidP="008A19D2">
      <w:pPr>
        <w:pStyle w:val="ListParagraph"/>
        <w:numPr>
          <w:ilvl w:val="0"/>
          <w:numId w:val="5"/>
        </w:numPr>
        <w:autoSpaceDE w:val="0"/>
        <w:autoSpaceDN w:val="0"/>
        <w:adjustRightInd w:val="0"/>
        <w:spacing w:after="0" w:line="240" w:lineRule="auto"/>
        <w:jc w:val="both"/>
        <w:rPr>
          <w:rFonts w:ascii="GillSansMT" w:hAnsi="GillSansMT" w:cs="GillSansMT"/>
          <w:sz w:val="24"/>
          <w:szCs w:val="24"/>
        </w:rPr>
      </w:pPr>
      <w:r>
        <w:rPr>
          <w:rFonts w:ascii="GillSansMT" w:hAnsi="GillSansMT" w:cs="GillSansMT"/>
          <w:sz w:val="24"/>
          <w:szCs w:val="24"/>
        </w:rPr>
        <w:t>Curriculum (PSHE )</w:t>
      </w:r>
    </w:p>
    <w:p w14:paraId="00613972" w14:textId="77777777" w:rsidR="00147AAE" w:rsidRDefault="00147AAE" w:rsidP="008A19D2">
      <w:pPr>
        <w:autoSpaceDE w:val="0"/>
        <w:autoSpaceDN w:val="0"/>
        <w:adjustRightInd w:val="0"/>
        <w:spacing w:after="0" w:line="240" w:lineRule="auto"/>
        <w:jc w:val="both"/>
        <w:rPr>
          <w:rFonts w:ascii="GillSansMT" w:hAnsi="GillSansMT" w:cs="GillSansMT"/>
          <w:sz w:val="24"/>
          <w:szCs w:val="24"/>
        </w:rPr>
      </w:pPr>
    </w:p>
    <w:p w14:paraId="2CE584A3" w14:textId="77777777" w:rsidR="00376CC7" w:rsidRDefault="00147AAE" w:rsidP="008A19D2">
      <w:pPr>
        <w:pStyle w:val="ListParagraph"/>
        <w:numPr>
          <w:ilvl w:val="1"/>
          <w:numId w:val="3"/>
        </w:numPr>
        <w:autoSpaceDE w:val="0"/>
        <w:autoSpaceDN w:val="0"/>
        <w:adjustRightInd w:val="0"/>
        <w:spacing w:after="0" w:line="240" w:lineRule="auto"/>
        <w:jc w:val="both"/>
        <w:rPr>
          <w:rFonts w:ascii="GillSansMT" w:hAnsi="GillSansMT" w:cs="GillSansMT"/>
          <w:b/>
          <w:sz w:val="24"/>
          <w:szCs w:val="24"/>
        </w:rPr>
      </w:pPr>
      <w:r w:rsidRPr="00147AAE">
        <w:rPr>
          <w:rFonts w:ascii="GillSansMT" w:hAnsi="GillSansMT" w:cs="GillSansMT"/>
          <w:b/>
          <w:sz w:val="24"/>
          <w:szCs w:val="24"/>
        </w:rPr>
        <w:t>Disseminating the policy</w:t>
      </w:r>
    </w:p>
    <w:p w14:paraId="7C1E19DC" w14:textId="77777777" w:rsidR="00147AAE" w:rsidRPr="00147AAE" w:rsidRDefault="00147AAE" w:rsidP="008A19D2">
      <w:pPr>
        <w:pStyle w:val="ListParagraph"/>
        <w:autoSpaceDE w:val="0"/>
        <w:autoSpaceDN w:val="0"/>
        <w:adjustRightInd w:val="0"/>
        <w:spacing w:after="0" w:line="240" w:lineRule="auto"/>
        <w:jc w:val="both"/>
        <w:rPr>
          <w:rFonts w:ascii="GillSansMT" w:hAnsi="GillSansMT" w:cs="GillSansMT"/>
          <w:b/>
          <w:sz w:val="24"/>
          <w:szCs w:val="24"/>
        </w:rPr>
      </w:pPr>
    </w:p>
    <w:p w14:paraId="29D30170" w14:textId="77777777" w:rsidR="00376CC7" w:rsidRDefault="00376CC7" w:rsidP="008A19D2">
      <w:pPr>
        <w:autoSpaceDE w:val="0"/>
        <w:autoSpaceDN w:val="0"/>
        <w:adjustRightInd w:val="0"/>
        <w:spacing w:after="0" w:line="240" w:lineRule="auto"/>
        <w:jc w:val="both"/>
        <w:rPr>
          <w:rFonts w:ascii="GillSansMT" w:hAnsi="GillSansMT" w:cs="GillSansMT"/>
          <w:sz w:val="24"/>
          <w:szCs w:val="24"/>
        </w:rPr>
      </w:pPr>
      <w:r w:rsidRPr="00336BEF">
        <w:rPr>
          <w:rFonts w:ascii="GillSansMT" w:hAnsi="GillSansMT" w:cs="GillSansMT"/>
          <w:sz w:val="24"/>
          <w:szCs w:val="24"/>
        </w:rPr>
        <w:t>We ensure that this policy is known to all staff and governors,</w:t>
      </w:r>
      <w:r w:rsidR="00147AAE">
        <w:rPr>
          <w:rFonts w:ascii="GillSansMT" w:hAnsi="GillSansMT" w:cs="GillSansMT"/>
          <w:sz w:val="24"/>
          <w:szCs w:val="24"/>
        </w:rPr>
        <w:t xml:space="preserve"> </w:t>
      </w:r>
      <w:r w:rsidRPr="00336BEF">
        <w:rPr>
          <w:rFonts w:ascii="GillSansMT" w:hAnsi="GillSansMT" w:cs="GillSansMT"/>
          <w:sz w:val="24"/>
          <w:szCs w:val="24"/>
        </w:rPr>
        <w:t>parents and carers and, as appropri</w:t>
      </w:r>
      <w:r w:rsidR="00147AAE">
        <w:rPr>
          <w:rFonts w:ascii="GillSansMT" w:hAnsi="GillSansMT" w:cs="GillSansMT"/>
          <w:sz w:val="24"/>
          <w:szCs w:val="24"/>
        </w:rPr>
        <w:t>ate, to all pupils. This policy is</w:t>
      </w:r>
      <w:r w:rsidRPr="00336BEF">
        <w:rPr>
          <w:rFonts w:ascii="GillSansMT" w:hAnsi="GillSansMT" w:cs="GillSansMT"/>
          <w:sz w:val="24"/>
          <w:szCs w:val="24"/>
        </w:rPr>
        <w:t xml:space="preserve"> available on our school</w:t>
      </w:r>
      <w:r w:rsidR="00147AAE">
        <w:rPr>
          <w:rFonts w:ascii="GillSansMT" w:hAnsi="GillSansMT" w:cs="GillSansMT"/>
          <w:sz w:val="24"/>
          <w:szCs w:val="24"/>
        </w:rPr>
        <w:t xml:space="preserve"> </w:t>
      </w:r>
      <w:r w:rsidRPr="00336BEF">
        <w:rPr>
          <w:rFonts w:ascii="GillSansMT" w:hAnsi="GillSansMT" w:cs="GillSansMT"/>
          <w:sz w:val="24"/>
          <w:szCs w:val="24"/>
        </w:rPr>
        <w:t>website.</w:t>
      </w:r>
    </w:p>
    <w:p w14:paraId="1EEAEA8D" w14:textId="77777777" w:rsidR="00147AAE" w:rsidRPr="00336BEF" w:rsidRDefault="00147AAE" w:rsidP="008A19D2">
      <w:pPr>
        <w:autoSpaceDE w:val="0"/>
        <w:autoSpaceDN w:val="0"/>
        <w:adjustRightInd w:val="0"/>
        <w:spacing w:after="0" w:line="240" w:lineRule="auto"/>
        <w:jc w:val="both"/>
        <w:rPr>
          <w:rFonts w:ascii="GillSansMT" w:hAnsi="GillSansMT" w:cs="GillSansMT"/>
          <w:sz w:val="24"/>
          <w:szCs w:val="24"/>
        </w:rPr>
      </w:pPr>
    </w:p>
    <w:p w14:paraId="3534D3ED" w14:textId="77777777" w:rsidR="00376CC7" w:rsidRDefault="00376CC7" w:rsidP="008A19D2">
      <w:pPr>
        <w:pStyle w:val="ListParagraph"/>
        <w:numPr>
          <w:ilvl w:val="0"/>
          <w:numId w:val="3"/>
        </w:numPr>
        <w:autoSpaceDE w:val="0"/>
        <w:autoSpaceDN w:val="0"/>
        <w:adjustRightInd w:val="0"/>
        <w:spacing w:after="0" w:line="240" w:lineRule="auto"/>
        <w:jc w:val="both"/>
        <w:rPr>
          <w:rFonts w:ascii="GillSansMT" w:hAnsi="GillSansMT" w:cs="GillSansMT"/>
          <w:b/>
          <w:sz w:val="24"/>
          <w:szCs w:val="24"/>
        </w:rPr>
      </w:pPr>
      <w:r w:rsidRPr="00147AAE">
        <w:rPr>
          <w:rFonts w:ascii="GillSansMT" w:hAnsi="GillSansMT" w:cs="GillSansMT"/>
          <w:b/>
          <w:sz w:val="24"/>
          <w:szCs w:val="24"/>
        </w:rPr>
        <w:t>Roles and responsibilities</w:t>
      </w:r>
    </w:p>
    <w:p w14:paraId="46B3077C" w14:textId="77777777" w:rsidR="00147AAE" w:rsidRPr="00147AAE" w:rsidRDefault="00147AAE" w:rsidP="008A19D2">
      <w:pPr>
        <w:autoSpaceDE w:val="0"/>
        <w:autoSpaceDN w:val="0"/>
        <w:adjustRightInd w:val="0"/>
        <w:spacing w:after="0" w:line="240" w:lineRule="auto"/>
        <w:jc w:val="both"/>
        <w:rPr>
          <w:rFonts w:ascii="GillSansMT" w:hAnsi="GillSansMT" w:cs="GillSansMT"/>
          <w:sz w:val="24"/>
          <w:szCs w:val="24"/>
        </w:rPr>
      </w:pPr>
    </w:p>
    <w:p w14:paraId="5D32F876" w14:textId="77777777" w:rsidR="00376CC7" w:rsidRDefault="001E388D" w:rsidP="008A19D2">
      <w:pPr>
        <w:autoSpaceDE w:val="0"/>
        <w:autoSpaceDN w:val="0"/>
        <w:adjustRightInd w:val="0"/>
        <w:spacing w:after="0" w:line="240" w:lineRule="auto"/>
        <w:jc w:val="both"/>
        <w:rPr>
          <w:rFonts w:ascii="GillSansMT" w:hAnsi="GillSansMT" w:cs="GillSansMT"/>
          <w:sz w:val="24"/>
          <w:szCs w:val="24"/>
        </w:rPr>
      </w:pPr>
      <w:r>
        <w:rPr>
          <w:rFonts w:ascii="GillSansMT" w:hAnsi="GillSansMT" w:cs="GillSansMT"/>
          <w:sz w:val="24"/>
          <w:szCs w:val="24"/>
        </w:rPr>
        <w:t>T</w:t>
      </w:r>
      <w:r w:rsidR="00376CC7" w:rsidRPr="00336BEF">
        <w:rPr>
          <w:rFonts w:ascii="GillSansMT" w:hAnsi="GillSansMT" w:cs="GillSansMT"/>
          <w:sz w:val="24"/>
          <w:szCs w:val="24"/>
        </w:rPr>
        <w:t>he roles and responsibilities of each member</w:t>
      </w:r>
      <w:r>
        <w:rPr>
          <w:rFonts w:ascii="GillSansMT" w:hAnsi="GillSansMT" w:cs="GillSansMT"/>
          <w:sz w:val="24"/>
          <w:szCs w:val="24"/>
        </w:rPr>
        <w:t xml:space="preserve"> </w:t>
      </w:r>
      <w:r w:rsidR="00376CC7" w:rsidRPr="00336BEF">
        <w:rPr>
          <w:rFonts w:ascii="GillSansMT" w:hAnsi="GillSansMT" w:cs="GillSansMT"/>
          <w:sz w:val="24"/>
          <w:szCs w:val="24"/>
        </w:rPr>
        <w:t>of the school community to uphold the principles and actions</w:t>
      </w:r>
      <w:r>
        <w:rPr>
          <w:rFonts w:ascii="GillSansMT" w:hAnsi="GillSansMT" w:cs="GillSansMT"/>
          <w:sz w:val="24"/>
          <w:szCs w:val="24"/>
        </w:rPr>
        <w:t xml:space="preserve"> of this policy.</w:t>
      </w:r>
    </w:p>
    <w:p w14:paraId="0772AD99" w14:textId="77777777" w:rsidR="001E388D" w:rsidRDefault="001E388D" w:rsidP="008A19D2">
      <w:pPr>
        <w:autoSpaceDE w:val="0"/>
        <w:autoSpaceDN w:val="0"/>
        <w:adjustRightInd w:val="0"/>
        <w:spacing w:after="0" w:line="240" w:lineRule="auto"/>
        <w:jc w:val="both"/>
        <w:rPr>
          <w:rFonts w:ascii="GillSansMT" w:hAnsi="GillSansMT" w:cs="GillSansMT"/>
          <w:sz w:val="24"/>
          <w:szCs w:val="24"/>
        </w:rPr>
      </w:pPr>
    </w:p>
    <w:p w14:paraId="557A7B2E" w14:textId="77777777" w:rsidR="001E388D" w:rsidRPr="001E388D" w:rsidRDefault="001E388D" w:rsidP="008A19D2">
      <w:pPr>
        <w:pStyle w:val="ListParagraph"/>
        <w:numPr>
          <w:ilvl w:val="1"/>
          <w:numId w:val="3"/>
        </w:numPr>
        <w:autoSpaceDE w:val="0"/>
        <w:autoSpaceDN w:val="0"/>
        <w:adjustRightInd w:val="0"/>
        <w:spacing w:after="0" w:line="240" w:lineRule="auto"/>
        <w:jc w:val="both"/>
        <w:rPr>
          <w:rFonts w:ascii="GillSansMT" w:hAnsi="GillSansMT" w:cs="GillSansMT"/>
          <w:b/>
          <w:sz w:val="24"/>
          <w:szCs w:val="24"/>
          <w:lang w:val="en-US"/>
        </w:rPr>
      </w:pPr>
      <w:r w:rsidRPr="001E388D">
        <w:rPr>
          <w:rFonts w:ascii="GillSansMT" w:hAnsi="GillSansMT" w:cs="GillSansMT"/>
          <w:b/>
          <w:sz w:val="24"/>
          <w:szCs w:val="24"/>
          <w:lang w:val="en-US"/>
        </w:rPr>
        <w:t>The Role of Governors</w:t>
      </w:r>
    </w:p>
    <w:p w14:paraId="56D4812E"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lang w:val="en-US"/>
        </w:rPr>
      </w:pPr>
    </w:p>
    <w:p w14:paraId="316CAA03"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lang w:val="en-US"/>
        </w:rPr>
      </w:pPr>
      <w:r w:rsidRPr="001E388D">
        <w:rPr>
          <w:rFonts w:ascii="GillSansMT" w:hAnsi="GillSansMT" w:cs="GillSansMT"/>
          <w:sz w:val="24"/>
          <w:szCs w:val="24"/>
          <w:lang w:val="en-US"/>
        </w:rPr>
        <w:t>The g</w:t>
      </w:r>
      <w:r w:rsidR="008A19D2">
        <w:rPr>
          <w:rFonts w:ascii="GillSansMT" w:hAnsi="GillSansMT" w:cs="GillSansMT"/>
          <w:sz w:val="24"/>
          <w:szCs w:val="24"/>
          <w:lang w:val="en-US"/>
        </w:rPr>
        <w:t>overning body supports the Head T</w:t>
      </w:r>
      <w:r w:rsidRPr="001E388D">
        <w:rPr>
          <w:rFonts w:ascii="GillSansMT" w:hAnsi="GillSansMT" w:cs="GillSansMT"/>
          <w:sz w:val="24"/>
          <w:szCs w:val="24"/>
          <w:lang w:val="en-US"/>
        </w:rPr>
        <w:t>eacher in al</w:t>
      </w:r>
      <w:r>
        <w:rPr>
          <w:rFonts w:ascii="GillSansMT" w:hAnsi="GillSansMT" w:cs="GillSansMT"/>
          <w:sz w:val="24"/>
          <w:szCs w:val="24"/>
          <w:lang w:val="en-US"/>
        </w:rPr>
        <w:t>l attempts to eliminate in</w:t>
      </w:r>
      <w:r w:rsidR="008A19D2">
        <w:rPr>
          <w:rFonts w:ascii="GillSansMT" w:hAnsi="GillSansMT" w:cs="GillSansMT"/>
          <w:sz w:val="24"/>
          <w:szCs w:val="24"/>
          <w:lang w:val="en-US"/>
        </w:rPr>
        <w:t>e</w:t>
      </w:r>
      <w:r>
        <w:rPr>
          <w:rFonts w:ascii="GillSansMT" w:hAnsi="GillSansMT" w:cs="GillSansMT"/>
          <w:sz w:val="24"/>
          <w:szCs w:val="24"/>
          <w:lang w:val="en-US"/>
        </w:rPr>
        <w:t>quality</w:t>
      </w:r>
      <w:r w:rsidRPr="001E388D">
        <w:rPr>
          <w:rFonts w:ascii="GillSansMT" w:hAnsi="GillSansMT" w:cs="GillSansMT"/>
          <w:sz w:val="24"/>
          <w:szCs w:val="24"/>
          <w:lang w:val="en-US"/>
        </w:rPr>
        <w:t xml:space="preserve"> from the school. This policy statement makes it very clear that the govern</w:t>
      </w:r>
      <w:r>
        <w:rPr>
          <w:rFonts w:ascii="GillSansMT" w:hAnsi="GillSansMT" w:cs="GillSansMT"/>
          <w:sz w:val="24"/>
          <w:szCs w:val="24"/>
          <w:lang w:val="en-US"/>
        </w:rPr>
        <w:t>ing body does not allow inequality of any sort</w:t>
      </w:r>
      <w:r w:rsidRPr="001E388D">
        <w:rPr>
          <w:rFonts w:ascii="GillSansMT" w:hAnsi="GillSansMT" w:cs="GillSansMT"/>
          <w:sz w:val="24"/>
          <w:szCs w:val="24"/>
          <w:lang w:val="en-US"/>
        </w:rPr>
        <w:t xml:space="preserve"> to take place in the school, an</w:t>
      </w:r>
      <w:r>
        <w:rPr>
          <w:rFonts w:ascii="GillSansMT" w:hAnsi="GillSansMT" w:cs="GillSansMT"/>
          <w:sz w:val="24"/>
          <w:szCs w:val="24"/>
          <w:lang w:val="en-US"/>
        </w:rPr>
        <w:t>d that any incidents of inequality</w:t>
      </w:r>
      <w:r w:rsidRPr="001E388D">
        <w:rPr>
          <w:rFonts w:ascii="GillSansMT" w:hAnsi="GillSansMT" w:cs="GillSansMT"/>
          <w:sz w:val="24"/>
          <w:szCs w:val="24"/>
          <w:lang w:val="en-US"/>
        </w:rPr>
        <w:t xml:space="preserve"> that do occur are taken very seriously and dealt with </w:t>
      </w:r>
      <w:r>
        <w:rPr>
          <w:rFonts w:ascii="GillSansMT" w:hAnsi="GillSansMT" w:cs="GillSansMT"/>
          <w:sz w:val="24"/>
          <w:szCs w:val="24"/>
          <w:lang w:val="en-US"/>
        </w:rPr>
        <w:t>a</w:t>
      </w:r>
      <w:r w:rsidRPr="001E388D">
        <w:rPr>
          <w:rFonts w:ascii="GillSansMT" w:hAnsi="GillSansMT" w:cs="GillSansMT"/>
          <w:sz w:val="24"/>
          <w:szCs w:val="24"/>
          <w:lang w:val="en-US"/>
        </w:rPr>
        <w:t>ppropriately.</w:t>
      </w:r>
    </w:p>
    <w:p w14:paraId="30C308F0"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lang w:val="en-US"/>
        </w:rPr>
      </w:pPr>
    </w:p>
    <w:p w14:paraId="453A9C7B"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lang w:val="en-US"/>
        </w:rPr>
      </w:pPr>
      <w:r w:rsidRPr="001E388D">
        <w:rPr>
          <w:rFonts w:ascii="GillSansMT" w:hAnsi="GillSansMT" w:cs="GillSansMT"/>
          <w:sz w:val="24"/>
          <w:szCs w:val="24"/>
          <w:lang w:val="en-US"/>
        </w:rPr>
        <w:t>The governing body responds within ten days to any request from a parent to i</w:t>
      </w:r>
      <w:r>
        <w:rPr>
          <w:rFonts w:ascii="GillSansMT" w:hAnsi="GillSansMT" w:cs="GillSansMT"/>
          <w:sz w:val="24"/>
          <w:szCs w:val="24"/>
          <w:lang w:val="en-US"/>
        </w:rPr>
        <w:t>nvestigate incidents of inequality</w:t>
      </w:r>
      <w:r w:rsidRPr="001E388D">
        <w:rPr>
          <w:rFonts w:ascii="GillSansMT" w:hAnsi="GillSansMT" w:cs="GillSansMT"/>
          <w:sz w:val="24"/>
          <w:szCs w:val="24"/>
          <w:lang w:val="en-US"/>
        </w:rPr>
        <w:t>. In all cases, the governing body notifies the Head</w:t>
      </w:r>
      <w:r w:rsidR="008A19D2">
        <w:rPr>
          <w:rFonts w:ascii="GillSansMT" w:hAnsi="GillSansMT" w:cs="GillSansMT"/>
          <w:sz w:val="24"/>
          <w:szCs w:val="24"/>
          <w:lang w:val="en-US"/>
        </w:rPr>
        <w:t xml:space="preserve"> T</w:t>
      </w:r>
      <w:r w:rsidRPr="001E388D">
        <w:rPr>
          <w:rFonts w:ascii="GillSansMT" w:hAnsi="GillSansMT" w:cs="GillSansMT"/>
          <w:sz w:val="24"/>
          <w:szCs w:val="24"/>
          <w:lang w:val="en-US"/>
        </w:rPr>
        <w:t>eacher and asks him/her to conduct an investigation into the case and to report back to a representative of the governing body.</w:t>
      </w:r>
    </w:p>
    <w:p w14:paraId="7491E47C" w14:textId="77777777" w:rsidR="001E388D" w:rsidRDefault="001E388D" w:rsidP="008A19D2">
      <w:pPr>
        <w:autoSpaceDE w:val="0"/>
        <w:autoSpaceDN w:val="0"/>
        <w:adjustRightInd w:val="0"/>
        <w:spacing w:after="0" w:line="240" w:lineRule="auto"/>
        <w:jc w:val="both"/>
        <w:rPr>
          <w:rFonts w:ascii="GillSansMT" w:hAnsi="GillSansMT" w:cs="GillSansMT"/>
          <w:sz w:val="24"/>
          <w:szCs w:val="24"/>
          <w:lang w:val="en-US"/>
        </w:rPr>
      </w:pPr>
    </w:p>
    <w:p w14:paraId="1BF76608" w14:textId="77777777" w:rsidR="001E388D" w:rsidRPr="001E388D" w:rsidRDefault="008A19D2" w:rsidP="008A19D2">
      <w:pPr>
        <w:pStyle w:val="ListParagraph"/>
        <w:numPr>
          <w:ilvl w:val="1"/>
          <w:numId w:val="3"/>
        </w:numPr>
        <w:autoSpaceDE w:val="0"/>
        <w:autoSpaceDN w:val="0"/>
        <w:adjustRightInd w:val="0"/>
        <w:spacing w:after="0" w:line="240" w:lineRule="auto"/>
        <w:jc w:val="both"/>
        <w:rPr>
          <w:rFonts w:ascii="GillSansMT" w:hAnsi="GillSansMT" w:cs="GillSansMT"/>
          <w:b/>
          <w:sz w:val="24"/>
          <w:szCs w:val="24"/>
          <w:lang w:val="en-US"/>
        </w:rPr>
      </w:pPr>
      <w:r>
        <w:rPr>
          <w:rFonts w:ascii="GillSansMT" w:hAnsi="GillSansMT" w:cs="GillSansMT"/>
          <w:b/>
          <w:sz w:val="24"/>
          <w:szCs w:val="24"/>
          <w:lang w:val="en-US"/>
        </w:rPr>
        <w:t>The Role of the Head T</w:t>
      </w:r>
      <w:r w:rsidR="001E388D" w:rsidRPr="001E388D">
        <w:rPr>
          <w:rFonts w:ascii="GillSansMT" w:hAnsi="GillSansMT" w:cs="GillSansMT"/>
          <w:b/>
          <w:sz w:val="24"/>
          <w:szCs w:val="24"/>
          <w:lang w:val="en-US"/>
        </w:rPr>
        <w:t>eacher</w:t>
      </w:r>
    </w:p>
    <w:p w14:paraId="7D11F37B"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lang w:val="en-US"/>
        </w:rPr>
      </w:pPr>
    </w:p>
    <w:p w14:paraId="34B6A6D4"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lang w:val="en-US"/>
        </w:rPr>
      </w:pPr>
      <w:r w:rsidRPr="001E388D">
        <w:rPr>
          <w:rFonts w:ascii="GillSansMT" w:hAnsi="GillSansMT" w:cs="GillSansMT"/>
          <w:sz w:val="24"/>
          <w:szCs w:val="24"/>
          <w:lang w:val="en-US"/>
        </w:rPr>
        <w:t>It is</w:t>
      </w:r>
      <w:r w:rsidR="008A19D2">
        <w:rPr>
          <w:rFonts w:ascii="GillSansMT" w:hAnsi="GillSansMT" w:cs="GillSansMT"/>
          <w:sz w:val="24"/>
          <w:szCs w:val="24"/>
          <w:lang w:val="en-US"/>
        </w:rPr>
        <w:t xml:space="preserve"> the responsibility of the Head T</w:t>
      </w:r>
      <w:r w:rsidRPr="001E388D">
        <w:rPr>
          <w:rFonts w:ascii="GillSansMT" w:hAnsi="GillSansMT" w:cs="GillSansMT"/>
          <w:sz w:val="24"/>
          <w:szCs w:val="24"/>
          <w:lang w:val="en-US"/>
        </w:rPr>
        <w:t>eacher to imp</w:t>
      </w:r>
      <w:r>
        <w:rPr>
          <w:rFonts w:ascii="GillSansMT" w:hAnsi="GillSansMT" w:cs="GillSansMT"/>
          <w:sz w:val="24"/>
          <w:szCs w:val="24"/>
          <w:lang w:val="en-US"/>
        </w:rPr>
        <w:t xml:space="preserve">lement the school equality policy </w:t>
      </w:r>
      <w:r w:rsidRPr="001E388D">
        <w:rPr>
          <w:rFonts w:ascii="GillSansMT" w:hAnsi="GillSansMT" w:cs="GillSansMT"/>
          <w:sz w:val="24"/>
          <w:szCs w:val="24"/>
          <w:lang w:val="en-US"/>
        </w:rPr>
        <w:t>and to ensure that all staff (both teaching and non-teaching) are aware of the school policy and know how to</w:t>
      </w:r>
      <w:r w:rsidR="008A19D2">
        <w:rPr>
          <w:rFonts w:ascii="GillSansMT" w:hAnsi="GillSansMT" w:cs="GillSansMT"/>
          <w:sz w:val="24"/>
          <w:szCs w:val="24"/>
          <w:lang w:val="en-US"/>
        </w:rPr>
        <w:t xml:space="preserve"> deal with incidents of ineq</w:t>
      </w:r>
      <w:r>
        <w:rPr>
          <w:rFonts w:ascii="GillSansMT" w:hAnsi="GillSansMT" w:cs="GillSansMT"/>
          <w:sz w:val="24"/>
          <w:szCs w:val="24"/>
          <w:lang w:val="en-US"/>
        </w:rPr>
        <w:t>u</w:t>
      </w:r>
      <w:r w:rsidR="008A19D2">
        <w:rPr>
          <w:rFonts w:ascii="GillSansMT" w:hAnsi="GillSansMT" w:cs="GillSansMT"/>
          <w:sz w:val="24"/>
          <w:szCs w:val="24"/>
          <w:lang w:val="en-US"/>
        </w:rPr>
        <w:t>a</w:t>
      </w:r>
      <w:r>
        <w:rPr>
          <w:rFonts w:ascii="GillSansMT" w:hAnsi="GillSansMT" w:cs="GillSansMT"/>
          <w:sz w:val="24"/>
          <w:szCs w:val="24"/>
          <w:lang w:val="en-US"/>
        </w:rPr>
        <w:t>lity</w:t>
      </w:r>
      <w:r w:rsidR="008A19D2">
        <w:rPr>
          <w:rFonts w:ascii="GillSansMT" w:hAnsi="GillSansMT" w:cs="GillSansMT"/>
          <w:sz w:val="24"/>
          <w:szCs w:val="24"/>
          <w:lang w:val="en-US"/>
        </w:rPr>
        <w:t>. The Head T</w:t>
      </w:r>
      <w:r w:rsidRPr="001E388D">
        <w:rPr>
          <w:rFonts w:ascii="GillSansMT" w:hAnsi="GillSansMT" w:cs="GillSansMT"/>
          <w:sz w:val="24"/>
          <w:szCs w:val="24"/>
          <w:lang w:val="en-US"/>
        </w:rPr>
        <w:t>eacher reports to the governing body about the ef</w:t>
      </w:r>
      <w:r>
        <w:rPr>
          <w:rFonts w:ascii="GillSansMT" w:hAnsi="GillSansMT" w:cs="GillSansMT"/>
          <w:sz w:val="24"/>
          <w:szCs w:val="24"/>
          <w:lang w:val="en-US"/>
        </w:rPr>
        <w:t>fectiveness of the equality and inclusion</w:t>
      </w:r>
      <w:r w:rsidRPr="001E388D">
        <w:rPr>
          <w:rFonts w:ascii="GillSansMT" w:hAnsi="GillSansMT" w:cs="GillSansMT"/>
          <w:sz w:val="24"/>
          <w:szCs w:val="24"/>
          <w:lang w:val="en-US"/>
        </w:rPr>
        <w:t xml:space="preserve"> policy on request. </w:t>
      </w:r>
    </w:p>
    <w:p w14:paraId="5E2AD148"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lang w:val="en-US"/>
        </w:rPr>
      </w:pPr>
    </w:p>
    <w:p w14:paraId="2BAB8ED3" w14:textId="77777777" w:rsidR="001E388D" w:rsidRPr="001E388D" w:rsidRDefault="008A19D2" w:rsidP="008A19D2">
      <w:pPr>
        <w:autoSpaceDE w:val="0"/>
        <w:autoSpaceDN w:val="0"/>
        <w:adjustRightInd w:val="0"/>
        <w:spacing w:after="0" w:line="240" w:lineRule="auto"/>
        <w:jc w:val="both"/>
        <w:rPr>
          <w:rFonts w:ascii="GillSansMT" w:hAnsi="GillSansMT" w:cs="GillSansMT"/>
          <w:sz w:val="24"/>
          <w:szCs w:val="24"/>
          <w:lang w:val="en-US"/>
        </w:rPr>
      </w:pPr>
      <w:r>
        <w:rPr>
          <w:rFonts w:ascii="GillSansMT" w:hAnsi="GillSansMT" w:cs="GillSansMT"/>
          <w:sz w:val="24"/>
          <w:szCs w:val="24"/>
          <w:lang w:val="en-US"/>
        </w:rPr>
        <w:t>The Head T</w:t>
      </w:r>
      <w:r w:rsidR="001E388D" w:rsidRPr="001E388D">
        <w:rPr>
          <w:rFonts w:ascii="GillSansMT" w:hAnsi="GillSansMT" w:cs="GillSansMT"/>
          <w:sz w:val="24"/>
          <w:szCs w:val="24"/>
          <w:lang w:val="en-US"/>
        </w:rPr>
        <w:t>eacher ensures that</w:t>
      </w:r>
      <w:r w:rsidR="001E388D">
        <w:rPr>
          <w:rFonts w:ascii="GillSansMT" w:hAnsi="GillSansMT" w:cs="GillSansMT"/>
          <w:sz w:val="24"/>
          <w:szCs w:val="24"/>
          <w:lang w:val="en-US"/>
        </w:rPr>
        <w:t xml:space="preserve"> all children know that inequality</w:t>
      </w:r>
      <w:r w:rsidR="001E388D" w:rsidRPr="001E388D">
        <w:rPr>
          <w:rFonts w:ascii="GillSansMT" w:hAnsi="GillSansMT" w:cs="GillSansMT"/>
          <w:sz w:val="24"/>
          <w:szCs w:val="24"/>
          <w:lang w:val="en-US"/>
        </w:rPr>
        <w:t xml:space="preserve"> is wrong, and that it is unacceptable </w:t>
      </w:r>
      <w:proofErr w:type="spellStart"/>
      <w:r w:rsidR="001E388D" w:rsidRPr="001E388D">
        <w:rPr>
          <w:rFonts w:ascii="GillSansMT" w:hAnsi="GillSansMT" w:cs="GillSansMT"/>
          <w:sz w:val="24"/>
          <w:szCs w:val="24"/>
          <w:lang w:val="en-US"/>
        </w:rPr>
        <w:t>behaviour</w:t>
      </w:r>
      <w:proofErr w:type="spellEnd"/>
      <w:r w:rsidR="001E388D" w:rsidRPr="001E388D">
        <w:rPr>
          <w:rFonts w:ascii="GillSansMT" w:hAnsi="GillSansMT" w:cs="GillSansMT"/>
          <w:sz w:val="24"/>
          <w:szCs w:val="24"/>
          <w:lang w:val="en-US"/>
        </w:rPr>
        <w:t xml:space="preserve"> in the</w:t>
      </w:r>
      <w:r>
        <w:rPr>
          <w:rFonts w:ascii="GillSansMT" w:hAnsi="GillSansMT" w:cs="GillSansMT"/>
          <w:sz w:val="24"/>
          <w:szCs w:val="24"/>
          <w:lang w:val="en-US"/>
        </w:rPr>
        <w:t xml:space="preserve"> William Alvey School. The Head T</w:t>
      </w:r>
      <w:r w:rsidR="001E388D" w:rsidRPr="001E388D">
        <w:rPr>
          <w:rFonts w:ascii="GillSansMT" w:hAnsi="GillSansMT" w:cs="GillSansMT"/>
          <w:sz w:val="24"/>
          <w:szCs w:val="24"/>
          <w:lang w:val="en-US"/>
        </w:rPr>
        <w:t>eacher draws the attention of children to this fact at suitable moments.</w:t>
      </w:r>
    </w:p>
    <w:p w14:paraId="6F92FC0E"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lang w:val="en-US"/>
        </w:rPr>
      </w:pPr>
    </w:p>
    <w:p w14:paraId="74DCA942"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lang w:val="en-US"/>
        </w:rPr>
      </w:pPr>
      <w:r w:rsidRPr="001E388D">
        <w:rPr>
          <w:rFonts w:ascii="GillSansMT" w:hAnsi="GillSansMT" w:cs="GillSansMT"/>
          <w:sz w:val="24"/>
          <w:szCs w:val="24"/>
          <w:lang w:val="en-US"/>
        </w:rPr>
        <w:t>The Head</w:t>
      </w:r>
      <w:r w:rsidR="008A19D2">
        <w:rPr>
          <w:rFonts w:ascii="GillSansMT" w:hAnsi="GillSansMT" w:cs="GillSansMT"/>
          <w:sz w:val="24"/>
          <w:szCs w:val="24"/>
          <w:lang w:val="en-US"/>
        </w:rPr>
        <w:t xml:space="preserve"> T</w:t>
      </w:r>
      <w:r w:rsidRPr="001E388D">
        <w:rPr>
          <w:rFonts w:ascii="GillSansMT" w:hAnsi="GillSansMT" w:cs="GillSansMT"/>
          <w:sz w:val="24"/>
          <w:szCs w:val="24"/>
          <w:lang w:val="en-US"/>
        </w:rPr>
        <w:t>eacher ensures that all staff receive sufficient training/support to be equipped to dea</w:t>
      </w:r>
      <w:r>
        <w:rPr>
          <w:rFonts w:ascii="GillSansMT" w:hAnsi="GillSansMT" w:cs="GillSansMT"/>
          <w:sz w:val="24"/>
          <w:szCs w:val="24"/>
          <w:lang w:val="en-US"/>
        </w:rPr>
        <w:t>l with all incidents of inequality</w:t>
      </w:r>
      <w:r w:rsidRPr="001E388D">
        <w:rPr>
          <w:rFonts w:ascii="GillSansMT" w:hAnsi="GillSansMT" w:cs="GillSansMT"/>
          <w:sz w:val="24"/>
          <w:szCs w:val="24"/>
          <w:lang w:val="en-US"/>
        </w:rPr>
        <w:t>.</w:t>
      </w:r>
    </w:p>
    <w:p w14:paraId="505632B3"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lang w:val="en-US"/>
        </w:rPr>
      </w:pPr>
    </w:p>
    <w:p w14:paraId="15E3E242" w14:textId="77777777" w:rsidR="001E388D" w:rsidRPr="001E388D" w:rsidRDefault="008A19D2" w:rsidP="008A19D2">
      <w:pPr>
        <w:autoSpaceDE w:val="0"/>
        <w:autoSpaceDN w:val="0"/>
        <w:adjustRightInd w:val="0"/>
        <w:spacing w:after="0" w:line="240" w:lineRule="auto"/>
        <w:jc w:val="both"/>
        <w:rPr>
          <w:rFonts w:ascii="GillSansMT" w:hAnsi="GillSansMT" w:cs="GillSansMT"/>
          <w:sz w:val="24"/>
          <w:szCs w:val="24"/>
          <w:lang w:val="en-US"/>
        </w:rPr>
      </w:pPr>
      <w:r>
        <w:rPr>
          <w:rFonts w:ascii="GillSansMT" w:hAnsi="GillSansMT" w:cs="GillSansMT"/>
          <w:sz w:val="24"/>
          <w:szCs w:val="24"/>
          <w:lang w:val="en-US"/>
        </w:rPr>
        <w:t>The Head T</w:t>
      </w:r>
      <w:r w:rsidR="001E388D" w:rsidRPr="001E388D">
        <w:rPr>
          <w:rFonts w:ascii="GillSansMT" w:hAnsi="GillSansMT" w:cs="GillSansMT"/>
          <w:sz w:val="24"/>
          <w:szCs w:val="24"/>
          <w:lang w:val="en-US"/>
        </w:rPr>
        <w:t>eacher sets the school climate of mutual support and praise</w:t>
      </w:r>
      <w:r w:rsidR="001E388D">
        <w:rPr>
          <w:rFonts w:ascii="GillSansMT" w:hAnsi="GillSansMT" w:cs="GillSansMT"/>
          <w:sz w:val="24"/>
          <w:szCs w:val="24"/>
          <w:lang w:val="en-US"/>
        </w:rPr>
        <w:t xml:space="preserve"> for success, so making ineq</w:t>
      </w:r>
      <w:r>
        <w:rPr>
          <w:rFonts w:ascii="GillSansMT" w:hAnsi="GillSansMT" w:cs="GillSansMT"/>
          <w:sz w:val="24"/>
          <w:szCs w:val="24"/>
          <w:lang w:val="en-US"/>
        </w:rPr>
        <w:t>u</w:t>
      </w:r>
      <w:r w:rsidR="001E388D">
        <w:rPr>
          <w:rFonts w:ascii="GillSansMT" w:hAnsi="GillSansMT" w:cs="GillSansMT"/>
          <w:sz w:val="24"/>
          <w:szCs w:val="24"/>
          <w:lang w:val="en-US"/>
        </w:rPr>
        <w:t>a</w:t>
      </w:r>
      <w:r>
        <w:rPr>
          <w:rFonts w:ascii="GillSansMT" w:hAnsi="GillSansMT" w:cs="GillSansMT"/>
          <w:sz w:val="24"/>
          <w:szCs w:val="24"/>
          <w:lang w:val="en-US"/>
        </w:rPr>
        <w:t>l</w:t>
      </w:r>
      <w:r w:rsidR="001E388D">
        <w:rPr>
          <w:rFonts w:ascii="GillSansMT" w:hAnsi="GillSansMT" w:cs="GillSansMT"/>
          <w:sz w:val="24"/>
          <w:szCs w:val="24"/>
          <w:lang w:val="en-US"/>
        </w:rPr>
        <w:t>ity</w:t>
      </w:r>
      <w:r w:rsidR="001E388D" w:rsidRPr="001E388D">
        <w:rPr>
          <w:rFonts w:ascii="GillSansMT" w:hAnsi="GillSansMT" w:cs="GillSansMT"/>
          <w:sz w:val="24"/>
          <w:szCs w:val="24"/>
          <w:lang w:val="en-US"/>
        </w:rPr>
        <w:t xml:space="preserve"> less likely. When children feel they are important and belong to a friendl</w:t>
      </w:r>
      <w:r w:rsidR="001E388D">
        <w:rPr>
          <w:rFonts w:ascii="GillSansMT" w:hAnsi="GillSansMT" w:cs="GillSansMT"/>
          <w:sz w:val="24"/>
          <w:szCs w:val="24"/>
          <w:lang w:val="en-US"/>
        </w:rPr>
        <w:t>y and welcoming school, inequality and bullying</w:t>
      </w:r>
      <w:r w:rsidR="001E388D" w:rsidRPr="001E388D">
        <w:rPr>
          <w:rFonts w:ascii="GillSansMT" w:hAnsi="GillSansMT" w:cs="GillSansMT"/>
          <w:sz w:val="24"/>
          <w:szCs w:val="24"/>
          <w:lang w:val="en-US"/>
        </w:rPr>
        <w:t xml:space="preserve"> is far less likely to be part of their </w:t>
      </w:r>
      <w:proofErr w:type="spellStart"/>
      <w:r w:rsidR="001E388D" w:rsidRPr="001E388D">
        <w:rPr>
          <w:rFonts w:ascii="GillSansMT" w:hAnsi="GillSansMT" w:cs="GillSansMT"/>
          <w:sz w:val="24"/>
          <w:szCs w:val="24"/>
          <w:lang w:val="en-US"/>
        </w:rPr>
        <w:t>behaviour</w:t>
      </w:r>
      <w:proofErr w:type="spellEnd"/>
      <w:r w:rsidR="001E388D" w:rsidRPr="001E388D">
        <w:rPr>
          <w:rFonts w:ascii="GillSansMT" w:hAnsi="GillSansMT" w:cs="GillSansMT"/>
          <w:sz w:val="24"/>
          <w:szCs w:val="24"/>
          <w:lang w:val="en-US"/>
        </w:rPr>
        <w:t>.</w:t>
      </w:r>
    </w:p>
    <w:p w14:paraId="626BC0A9"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lang w:val="en-US"/>
        </w:rPr>
      </w:pPr>
    </w:p>
    <w:p w14:paraId="5ACB068F" w14:textId="77777777" w:rsidR="001E388D" w:rsidRPr="001E388D" w:rsidRDefault="001E388D" w:rsidP="008A19D2">
      <w:pPr>
        <w:pStyle w:val="ListParagraph"/>
        <w:numPr>
          <w:ilvl w:val="1"/>
          <w:numId w:val="3"/>
        </w:numPr>
        <w:autoSpaceDE w:val="0"/>
        <w:autoSpaceDN w:val="0"/>
        <w:adjustRightInd w:val="0"/>
        <w:spacing w:after="0" w:line="240" w:lineRule="auto"/>
        <w:jc w:val="both"/>
        <w:rPr>
          <w:rFonts w:ascii="GillSansMT" w:hAnsi="GillSansMT" w:cs="GillSansMT"/>
          <w:b/>
          <w:sz w:val="24"/>
          <w:szCs w:val="24"/>
        </w:rPr>
      </w:pPr>
      <w:r w:rsidRPr="001E388D">
        <w:rPr>
          <w:rFonts w:ascii="GillSansMT" w:hAnsi="GillSansMT" w:cs="GillSansMT"/>
          <w:b/>
          <w:sz w:val="24"/>
          <w:szCs w:val="24"/>
        </w:rPr>
        <w:t>The Role of the Teacher</w:t>
      </w:r>
    </w:p>
    <w:p w14:paraId="39C77CC2"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rPr>
      </w:pPr>
    </w:p>
    <w:p w14:paraId="3509EC07"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rPr>
      </w:pPr>
      <w:r w:rsidRPr="001E388D">
        <w:rPr>
          <w:rFonts w:ascii="GillSansMT" w:hAnsi="GillSansMT" w:cs="GillSansMT"/>
          <w:sz w:val="24"/>
          <w:szCs w:val="24"/>
        </w:rPr>
        <w:t xml:space="preserve">Teachers in our school take </w:t>
      </w:r>
      <w:r>
        <w:rPr>
          <w:rFonts w:ascii="GillSansMT" w:hAnsi="GillSansMT" w:cs="GillSansMT"/>
          <w:sz w:val="24"/>
          <w:szCs w:val="24"/>
        </w:rPr>
        <w:t>all forms of inequ</w:t>
      </w:r>
      <w:r w:rsidR="008A19D2">
        <w:rPr>
          <w:rFonts w:ascii="GillSansMT" w:hAnsi="GillSansMT" w:cs="GillSansMT"/>
          <w:sz w:val="24"/>
          <w:szCs w:val="24"/>
        </w:rPr>
        <w:t>a</w:t>
      </w:r>
      <w:r>
        <w:rPr>
          <w:rFonts w:ascii="GillSansMT" w:hAnsi="GillSansMT" w:cs="GillSansMT"/>
          <w:sz w:val="24"/>
          <w:szCs w:val="24"/>
        </w:rPr>
        <w:t>lity</w:t>
      </w:r>
      <w:r w:rsidRPr="001E388D">
        <w:rPr>
          <w:rFonts w:ascii="GillSansMT" w:hAnsi="GillSansMT" w:cs="GillSansMT"/>
          <w:sz w:val="24"/>
          <w:szCs w:val="24"/>
        </w:rPr>
        <w:t xml:space="preserve"> seriously and intervene to prevent incidents from taking place. Records of all significant incidents that happen in the year group are recorded in the pastoral care book and this is passed up with the year group to alert future teachers of any historical issues. All allegations of </w:t>
      </w:r>
      <w:r w:rsidR="008A19D2">
        <w:rPr>
          <w:rFonts w:ascii="GillSansMT" w:hAnsi="GillSansMT" w:cs="GillSansMT"/>
          <w:sz w:val="24"/>
          <w:szCs w:val="24"/>
        </w:rPr>
        <w:t xml:space="preserve">inequality and </w:t>
      </w:r>
      <w:r w:rsidRPr="001E388D">
        <w:rPr>
          <w:rFonts w:ascii="GillSansMT" w:hAnsi="GillSansMT" w:cs="GillSansMT"/>
          <w:sz w:val="24"/>
          <w:szCs w:val="24"/>
        </w:rPr>
        <w:t>bullying are brought to the</w:t>
      </w:r>
      <w:r w:rsidR="008A19D2">
        <w:rPr>
          <w:rFonts w:ascii="GillSansMT" w:hAnsi="GillSansMT" w:cs="GillSansMT"/>
          <w:sz w:val="24"/>
          <w:szCs w:val="24"/>
        </w:rPr>
        <w:t xml:space="preserve"> attention of the Head Teacher </w:t>
      </w:r>
      <w:r w:rsidRPr="001E388D">
        <w:rPr>
          <w:rFonts w:ascii="GillSansMT" w:hAnsi="GillSansMT" w:cs="GillSansMT"/>
          <w:sz w:val="24"/>
          <w:szCs w:val="24"/>
        </w:rPr>
        <w:t>and investigated and recorded in the ‘Bullying and Racism Log’.</w:t>
      </w:r>
    </w:p>
    <w:p w14:paraId="58B0A24E"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rPr>
      </w:pPr>
    </w:p>
    <w:p w14:paraId="0B4F7B68"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rPr>
      </w:pPr>
      <w:r w:rsidRPr="001E388D">
        <w:rPr>
          <w:rFonts w:ascii="GillSansMT" w:hAnsi="GillSansMT" w:cs="GillSansMT"/>
          <w:sz w:val="24"/>
          <w:szCs w:val="24"/>
        </w:rPr>
        <w:t xml:space="preserve">All staff are trained in identifying and </w:t>
      </w:r>
      <w:r w:rsidR="008A19D2">
        <w:rPr>
          <w:rFonts w:ascii="GillSansMT" w:hAnsi="GillSansMT" w:cs="GillSansMT"/>
          <w:sz w:val="24"/>
          <w:szCs w:val="24"/>
        </w:rPr>
        <w:t>preventing incidents of inequality</w:t>
      </w:r>
      <w:r w:rsidRPr="001E388D">
        <w:rPr>
          <w:rFonts w:ascii="GillSansMT" w:hAnsi="GillSansMT" w:cs="GillSansMT"/>
          <w:sz w:val="24"/>
          <w:szCs w:val="24"/>
        </w:rPr>
        <w:t xml:space="preserve">. If staff witness an act of </w:t>
      </w:r>
      <w:r w:rsidR="008A19D2">
        <w:rPr>
          <w:rFonts w:ascii="GillSansMT" w:hAnsi="GillSansMT" w:cs="GillSansMT"/>
          <w:sz w:val="24"/>
          <w:szCs w:val="24"/>
        </w:rPr>
        <w:t xml:space="preserve">inequality or </w:t>
      </w:r>
      <w:r w:rsidRPr="001E388D">
        <w:rPr>
          <w:rFonts w:ascii="GillSansMT" w:hAnsi="GillSansMT" w:cs="GillSansMT"/>
          <w:sz w:val="24"/>
          <w:szCs w:val="24"/>
        </w:rPr>
        <w:t>bullying, they do all they can to support the child who is being bullied. If a child is being bullied over a period of time then, a</w:t>
      </w:r>
      <w:r w:rsidR="008A19D2">
        <w:rPr>
          <w:rFonts w:ascii="GillSansMT" w:hAnsi="GillSansMT" w:cs="GillSansMT"/>
          <w:sz w:val="24"/>
          <w:szCs w:val="24"/>
        </w:rPr>
        <w:t>fter consultation with the Head T</w:t>
      </w:r>
      <w:r w:rsidRPr="001E388D">
        <w:rPr>
          <w:rFonts w:ascii="GillSansMT" w:hAnsi="GillSansMT" w:cs="GillSansMT"/>
          <w:sz w:val="24"/>
          <w:szCs w:val="24"/>
        </w:rPr>
        <w:t>eacher, the teacher informs the child’s parents.</w:t>
      </w:r>
    </w:p>
    <w:p w14:paraId="033DFBEF" w14:textId="77777777" w:rsidR="001E388D" w:rsidRPr="001E388D" w:rsidRDefault="001E388D" w:rsidP="008A19D2">
      <w:pPr>
        <w:autoSpaceDE w:val="0"/>
        <w:autoSpaceDN w:val="0"/>
        <w:adjustRightInd w:val="0"/>
        <w:spacing w:after="0" w:line="240" w:lineRule="auto"/>
        <w:jc w:val="both"/>
        <w:rPr>
          <w:rFonts w:ascii="GillSansMT" w:hAnsi="GillSansMT" w:cs="GillSansMT"/>
          <w:bCs/>
          <w:sz w:val="24"/>
          <w:szCs w:val="24"/>
        </w:rPr>
      </w:pPr>
    </w:p>
    <w:p w14:paraId="7BF6A74F"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rPr>
      </w:pPr>
      <w:r>
        <w:rPr>
          <w:rFonts w:ascii="GillSansMT" w:hAnsi="GillSansMT" w:cs="GillSansMT"/>
          <w:bCs/>
          <w:sz w:val="24"/>
          <w:szCs w:val="24"/>
        </w:rPr>
        <w:t>I</w:t>
      </w:r>
      <w:r w:rsidRPr="001E388D">
        <w:rPr>
          <w:rFonts w:ascii="GillSansMT" w:hAnsi="GillSansMT" w:cs="GillSansMT"/>
          <w:sz w:val="24"/>
          <w:szCs w:val="24"/>
        </w:rPr>
        <w:t>f teachers become aware of any bullying taking place between members of a class they should deal with the issue immediately. This may involve counselling and support for the victim of the bullying, and punishment for the child who has carried out the bullying. We spend time talking to the child who has bullied: we explain why the action of the child was wrong, and we endeavour to help the child change their behaviour in future. If a child is repeatedly involved in bullying other children, staff should inform the Year Group L</w:t>
      </w:r>
      <w:r w:rsidR="008A19D2">
        <w:rPr>
          <w:rFonts w:ascii="GillSansMT" w:hAnsi="GillSansMT" w:cs="GillSansMT"/>
          <w:sz w:val="24"/>
          <w:szCs w:val="24"/>
        </w:rPr>
        <w:t>eader and subsequently the Head T</w:t>
      </w:r>
      <w:r w:rsidRPr="001E388D">
        <w:rPr>
          <w:rFonts w:ascii="GillSansMT" w:hAnsi="GillSansMT" w:cs="GillSansMT"/>
          <w:sz w:val="24"/>
          <w:szCs w:val="24"/>
        </w:rPr>
        <w:t>eacher who, in turn, would invite the child’s parents into the school to discuss the situation. In more extreme cases, for example where these initial discussions ha</w:t>
      </w:r>
      <w:r w:rsidR="008A19D2">
        <w:rPr>
          <w:rFonts w:ascii="GillSansMT" w:hAnsi="GillSansMT" w:cs="GillSansMT"/>
          <w:sz w:val="24"/>
          <w:szCs w:val="24"/>
        </w:rPr>
        <w:t>ve proven ineffective, the Head T</w:t>
      </w:r>
      <w:r w:rsidRPr="001E388D">
        <w:rPr>
          <w:rFonts w:ascii="GillSansMT" w:hAnsi="GillSansMT" w:cs="GillSansMT"/>
          <w:sz w:val="24"/>
          <w:szCs w:val="24"/>
        </w:rPr>
        <w:t>eacher may contact external support agencies.</w:t>
      </w:r>
    </w:p>
    <w:p w14:paraId="407D7757"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rPr>
      </w:pPr>
    </w:p>
    <w:p w14:paraId="285815E8"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rPr>
      </w:pPr>
      <w:r w:rsidRPr="001E388D">
        <w:rPr>
          <w:rFonts w:ascii="GillSansMT" w:hAnsi="GillSansMT" w:cs="GillSansMT"/>
          <w:sz w:val="24"/>
          <w:szCs w:val="24"/>
        </w:rPr>
        <w:t>Teachers attend regular training, which enables them to become better equipped to deal with incidents of bullying and behaviour management. Teachers support all children in their class and to establish a climate of trust and respect for all. By praising, rewarding and celebrating the success of all children, we aim to prevent incidents of bullying.</w:t>
      </w:r>
    </w:p>
    <w:p w14:paraId="564D1BD4"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rPr>
      </w:pPr>
    </w:p>
    <w:p w14:paraId="673176D8" w14:textId="77777777" w:rsidR="001E388D" w:rsidRPr="001E388D" w:rsidRDefault="001E388D" w:rsidP="008A19D2">
      <w:pPr>
        <w:pStyle w:val="ListParagraph"/>
        <w:numPr>
          <w:ilvl w:val="1"/>
          <w:numId w:val="3"/>
        </w:numPr>
        <w:autoSpaceDE w:val="0"/>
        <w:autoSpaceDN w:val="0"/>
        <w:adjustRightInd w:val="0"/>
        <w:spacing w:after="0" w:line="240" w:lineRule="auto"/>
        <w:jc w:val="both"/>
        <w:rPr>
          <w:rFonts w:ascii="GillSansMT" w:hAnsi="GillSansMT" w:cs="GillSansMT"/>
          <w:b/>
          <w:bCs/>
          <w:sz w:val="24"/>
          <w:szCs w:val="24"/>
        </w:rPr>
      </w:pPr>
      <w:r w:rsidRPr="001E388D">
        <w:rPr>
          <w:rFonts w:ascii="GillSansMT" w:hAnsi="GillSansMT" w:cs="GillSansMT"/>
          <w:b/>
          <w:bCs/>
          <w:sz w:val="24"/>
          <w:szCs w:val="24"/>
        </w:rPr>
        <w:t>The Role of Pupils</w:t>
      </w:r>
    </w:p>
    <w:p w14:paraId="6FA92CB5"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rPr>
      </w:pPr>
    </w:p>
    <w:p w14:paraId="48251FB4"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rPr>
      </w:pPr>
      <w:r w:rsidRPr="001E388D">
        <w:rPr>
          <w:rFonts w:ascii="GillSansMT" w:hAnsi="GillSansMT" w:cs="GillSansMT"/>
          <w:sz w:val="24"/>
          <w:szCs w:val="24"/>
        </w:rPr>
        <w:t>Pupils who have been bullied will be supported by:</w:t>
      </w:r>
    </w:p>
    <w:p w14:paraId="533E1149"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rPr>
      </w:pPr>
    </w:p>
    <w:p w14:paraId="0F29EFA5" w14:textId="77777777" w:rsidR="001E388D" w:rsidRPr="001E388D" w:rsidRDefault="001E388D" w:rsidP="008A19D2">
      <w:pPr>
        <w:numPr>
          <w:ilvl w:val="0"/>
          <w:numId w:val="6"/>
        </w:numPr>
        <w:autoSpaceDE w:val="0"/>
        <w:autoSpaceDN w:val="0"/>
        <w:adjustRightInd w:val="0"/>
        <w:spacing w:after="0" w:line="240" w:lineRule="auto"/>
        <w:jc w:val="both"/>
        <w:rPr>
          <w:rFonts w:ascii="GillSansMT" w:hAnsi="GillSansMT" w:cs="GillSansMT"/>
          <w:sz w:val="24"/>
          <w:szCs w:val="24"/>
        </w:rPr>
      </w:pPr>
      <w:r w:rsidRPr="001E388D">
        <w:rPr>
          <w:rFonts w:ascii="GillSansMT" w:hAnsi="GillSansMT" w:cs="GillSansMT"/>
          <w:sz w:val="24"/>
          <w:szCs w:val="24"/>
        </w:rPr>
        <w:t xml:space="preserve">being offered an immediate opportunity to discuss the experience with a member of staff of their choice </w:t>
      </w:r>
    </w:p>
    <w:p w14:paraId="56DB436A" w14:textId="77777777" w:rsidR="001E388D" w:rsidRPr="001E388D" w:rsidRDefault="001E388D" w:rsidP="008A19D2">
      <w:pPr>
        <w:numPr>
          <w:ilvl w:val="0"/>
          <w:numId w:val="6"/>
        </w:numPr>
        <w:autoSpaceDE w:val="0"/>
        <w:autoSpaceDN w:val="0"/>
        <w:adjustRightInd w:val="0"/>
        <w:spacing w:after="0" w:line="240" w:lineRule="auto"/>
        <w:jc w:val="both"/>
        <w:rPr>
          <w:rFonts w:ascii="GillSansMT" w:hAnsi="GillSansMT" w:cs="GillSansMT"/>
          <w:sz w:val="24"/>
          <w:szCs w:val="24"/>
        </w:rPr>
      </w:pPr>
      <w:r w:rsidRPr="001E388D">
        <w:rPr>
          <w:rFonts w:ascii="GillSansMT" w:hAnsi="GillSansMT" w:cs="GillSansMT"/>
          <w:sz w:val="24"/>
          <w:szCs w:val="24"/>
        </w:rPr>
        <w:t xml:space="preserve">reassuring the pupil </w:t>
      </w:r>
    </w:p>
    <w:p w14:paraId="34B6155F" w14:textId="77777777" w:rsidR="001E388D" w:rsidRPr="001E388D" w:rsidRDefault="001E388D" w:rsidP="008A19D2">
      <w:pPr>
        <w:numPr>
          <w:ilvl w:val="0"/>
          <w:numId w:val="6"/>
        </w:numPr>
        <w:autoSpaceDE w:val="0"/>
        <w:autoSpaceDN w:val="0"/>
        <w:adjustRightInd w:val="0"/>
        <w:spacing w:after="0" w:line="240" w:lineRule="auto"/>
        <w:jc w:val="both"/>
        <w:rPr>
          <w:rFonts w:ascii="GillSansMT" w:hAnsi="GillSansMT" w:cs="GillSansMT"/>
          <w:sz w:val="24"/>
          <w:szCs w:val="24"/>
        </w:rPr>
      </w:pPr>
      <w:r w:rsidRPr="001E388D">
        <w:rPr>
          <w:rFonts w:ascii="GillSansMT" w:hAnsi="GillSansMT" w:cs="GillSansMT"/>
          <w:sz w:val="24"/>
          <w:szCs w:val="24"/>
        </w:rPr>
        <w:t>offering continuous support where necessary</w:t>
      </w:r>
    </w:p>
    <w:p w14:paraId="485EAB83" w14:textId="77777777" w:rsidR="001E388D" w:rsidRPr="001E388D" w:rsidRDefault="001E388D" w:rsidP="008A19D2">
      <w:pPr>
        <w:numPr>
          <w:ilvl w:val="0"/>
          <w:numId w:val="6"/>
        </w:numPr>
        <w:autoSpaceDE w:val="0"/>
        <w:autoSpaceDN w:val="0"/>
        <w:adjustRightInd w:val="0"/>
        <w:spacing w:after="0" w:line="240" w:lineRule="auto"/>
        <w:jc w:val="both"/>
        <w:rPr>
          <w:rFonts w:ascii="GillSansMT" w:hAnsi="GillSansMT" w:cs="GillSansMT"/>
          <w:sz w:val="24"/>
          <w:szCs w:val="24"/>
        </w:rPr>
      </w:pPr>
      <w:r w:rsidRPr="001E388D">
        <w:rPr>
          <w:rFonts w:ascii="GillSansMT" w:hAnsi="GillSansMT" w:cs="GillSansMT"/>
          <w:sz w:val="24"/>
          <w:szCs w:val="24"/>
        </w:rPr>
        <w:t>working to restore self-esteem and confidence.</w:t>
      </w:r>
    </w:p>
    <w:p w14:paraId="72E69DCC"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rPr>
      </w:pPr>
    </w:p>
    <w:p w14:paraId="144099D1"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rPr>
      </w:pPr>
      <w:r w:rsidRPr="001E388D">
        <w:rPr>
          <w:rFonts w:ascii="GillSansMT" w:hAnsi="GillSansMT" w:cs="GillSansMT"/>
          <w:sz w:val="24"/>
          <w:szCs w:val="24"/>
        </w:rPr>
        <w:t>Pupils who have bullied will be helped by:</w:t>
      </w:r>
    </w:p>
    <w:p w14:paraId="0D59A066"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rPr>
      </w:pPr>
    </w:p>
    <w:p w14:paraId="426B28BE" w14:textId="77777777" w:rsidR="001E388D" w:rsidRPr="001E388D" w:rsidRDefault="001E388D" w:rsidP="008A19D2">
      <w:pPr>
        <w:numPr>
          <w:ilvl w:val="0"/>
          <w:numId w:val="7"/>
        </w:numPr>
        <w:autoSpaceDE w:val="0"/>
        <w:autoSpaceDN w:val="0"/>
        <w:adjustRightInd w:val="0"/>
        <w:spacing w:after="0" w:line="240" w:lineRule="auto"/>
        <w:jc w:val="both"/>
        <w:rPr>
          <w:rFonts w:ascii="GillSansMT" w:hAnsi="GillSansMT" w:cs="GillSansMT"/>
          <w:sz w:val="24"/>
          <w:szCs w:val="24"/>
        </w:rPr>
      </w:pPr>
      <w:r w:rsidRPr="001E388D">
        <w:rPr>
          <w:rFonts w:ascii="GillSansMT" w:hAnsi="GillSansMT" w:cs="GillSansMT"/>
          <w:sz w:val="24"/>
          <w:szCs w:val="24"/>
        </w:rPr>
        <w:lastRenderedPageBreak/>
        <w:t xml:space="preserve">discussing what happened </w:t>
      </w:r>
    </w:p>
    <w:p w14:paraId="2406EA00" w14:textId="77777777" w:rsidR="001E388D" w:rsidRPr="001E388D" w:rsidRDefault="001E388D" w:rsidP="008A19D2">
      <w:pPr>
        <w:numPr>
          <w:ilvl w:val="0"/>
          <w:numId w:val="7"/>
        </w:numPr>
        <w:autoSpaceDE w:val="0"/>
        <w:autoSpaceDN w:val="0"/>
        <w:adjustRightInd w:val="0"/>
        <w:spacing w:after="0" w:line="240" w:lineRule="auto"/>
        <w:jc w:val="both"/>
        <w:rPr>
          <w:rFonts w:ascii="GillSansMT" w:hAnsi="GillSansMT" w:cs="GillSansMT"/>
          <w:sz w:val="24"/>
          <w:szCs w:val="24"/>
        </w:rPr>
      </w:pPr>
      <w:r w:rsidRPr="001E388D">
        <w:rPr>
          <w:rFonts w:ascii="GillSansMT" w:hAnsi="GillSansMT" w:cs="GillSansMT"/>
          <w:sz w:val="24"/>
          <w:szCs w:val="24"/>
        </w:rPr>
        <w:t xml:space="preserve">discovering why the pupil became involved </w:t>
      </w:r>
    </w:p>
    <w:p w14:paraId="384BC7D5" w14:textId="77777777" w:rsidR="001E388D" w:rsidRPr="001E388D" w:rsidRDefault="001E388D" w:rsidP="008A19D2">
      <w:pPr>
        <w:numPr>
          <w:ilvl w:val="0"/>
          <w:numId w:val="7"/>
        </w:numPr>
        <w:autoSpaceDE w:val="0"/>
        <w:autoSpaceDN w:val="0"/>
        <w:adjustRightInd w:val="0"/>
        <w:spacing w:after="0" w:line="240" w:lineRule="auto"/>
        <w:jc w:val="both"/>
        <w:rPr>
          <w:rFonts w:ascii="GillSansMT" w:hAnsi="GillSansMT" w:cs="GillSansMT"/>
          <w:sz w:val="24"/>
          <w:szCs w:val="24"/>
        </w:rPr>
      </w:pPr>
      <w:r w:rsidRPr="001E388D">
        <w:rPr>
          <w:rFonts w:ascii="GillSansMT" w:hAnsi="GillSansMT" w:cs="GillSansMT"/>
          <w:sz w:val="24"/>
          <w:szCs w:val="24"/>
        </w:rPr>
        <w:t xml:space="preserve">establishing the wrong doing and need to change </w:t>
      </w:r>
    </w:p>
    <w:p w14:paraId="4E3E1B4F" w14:textId="77777777" w:rsidR="001E388D" w:rsidRDefault="001E388D" w:rsidP="008A19D2">
      <w:pPr>
        <w:numPr>
          <w:ilvl w:val="0"/>
          <w:numId w:val="7"/>
        </w:numPr>
        <w:autoSpaceDE w:val="0"/>
        <w:autoSpaceDN w:val="0"/>
        <w:adjustRightInd w:val="0"/>
        <w:spacing w:after="0" w:line="240" w:lineRule="auto"/>
        <w:jc w:val="both"/>
        <w:rPr>
          <w:rFonts w:ascii="GillSansMT" w:hAnsi="GillSansMT" w:cs="GillSansMT"/>
          <w:sz w:val="24"/>
          <w:szCs w:val="24"/>
        </w:rPr>
      </w:pPr>
      <w:r w:rsidRPr="001E388D">
        <w:rPr>
          <w:rFonts w:ascii="GillSansMT" w:hAnsi="GillSansMT" w:cs="GillSansMT"/>
          <w:sz w:val="24"/>
          <w:szCs w:val="24"/>
        </w:rPr>
        <w:t>informing parents or guardians to help change the attitude of the pupil.</w:t>
      </w:r>
    </w:p>
    <w:p w14:paraId="3FAA72E0" w14:textId="77777777" w:rsidR="008A19D2" w:rsidRPr="001E388D" w:rsidRDefault="008A19D2" w:rsidP="008A19D2">
      <w:pPr>
        <w:autoSpaceDE w:val="0"/>
        <w:autoSpaceDN w:val="0"/>
        <w:adjustRightInd w:val="0"/>
        <w:spacing w:after="0" w:line="240" w:lineRule="auto"/>
        <w:ind w:left="420"/>
        <w:jc w:val="both"/>
        <w:rPr>
          <w:rFonts w:ascii="GillSansMT" w:hAnsi="GillSansMT" w:cs="GillSansMT"/>
          <w:sz w:val="24"/>
          <w:szCs w:val="24"/>
        </w:rPr>
      </w:pPr>
    </w:p>
    <w:p w14:paraId="0905D8AA"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rPr>
      </w:pPr>
    </w:p>
    <w:p w14:paraId="4055AAB4"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rPr>
      </w:pPr>
      <w:r w:rsidRPr="001E388D">
        <w:rPr>
          <w:rFonts w:ascii="GillSansMT" w:hAnsi="GillSansMT" w:cs="GillSansMT"/>
          <w:sz w:val="24"/>
          <w:szCs w:val="24"/>
        </w:rPr>
        <w:t>Pupils who witness bullying: ‘bystanders’</w:t>
      </w:r>
    </w:p>
    <w:p w14:paraId="31829707"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rPr>
      </w:pPr>
    </w:p>
    <w:p w14:paraId="79E8C700" w14:textId="77777777" w:rsidR="001E388D" w:rsidRPr="001E388D" w:rsidRDefault="001E388D" w:rsidP="008A19D2">
      <w:pPr>
        <w:numPr>
          <w:ilvl w:val="0"/>
          <w:numId w:val="9"/>
        </w:numPr>
        <w:autoSpaceDE w:val="0"/>
        <w:autoSpaceDN w:val="0"/>
        <w:adjustRightInd w:val="0"/>
        <w:spacing w:after="0" w:line="240" w:lineRule="auto"/>
        <w:jc w:val="both"/>
        <w:rPr>
          <w:rFonts w:ascii="GillSansMT" w:hAnsi="GillSansMT" w:cs="GillSansMT"/>
          <w:sz w:val="24"/>
          <w:szCs w:val="24"/>
          <w:lang w:val="en-US"/>
        </w:rPr>
      </w:pPr>
      <w:r w:rsidRPr="001E388D">
        <w:rPr>
          <w:rFonts w:ascii="GillSansMT" w:hAnsi="GillSansMT" w:cs="GillSansMT"/>
          <w:sz w:val="24"/>
          <w:szCs w:val="24"/>
          <w:lang w:val="en-US"/>
        </w:rPr>
        <w:t>A bystander is ‘a person who does not become actively involved in a situation where someone else</w:t>
      </w:r>
    </w:p>
    <w:p w14:paraId="72273492" w14:textId="77777777" w:rsidR="001E388D" w:rsidRPr="001E388D" w:rsidRDefault="001E388D" w:rsidP="008A19D2">
      <w:pPr>
        <w:numPr>
          <w:ilvl w:val="0"/>
          <w:numId w:val="9"/>
        </w:numPr>
        <w:autoSpaceDE w:val="0"/>
        <w:autoSpaceDN w:val="0"/>
        <w:adjustRightInd w:val="0"/>
        <w:spacing w:after="0" w:line="240" w:lineRule="auto"/>
        <w:jc w:val="both"/>
        <w:rPr>
          <w:rFonts w:ascii="GillSansMT" w:hAnsi="GillSansMT" w:cs="GillSansMT"/>
          <w:sz w:val="24"/>
          <w:szCs w:val="24"/>
          <w:lang w:val="en-US"/>
        </w:rPr>
      </w:pPr>
      <w:r w:rsidRPr="001E388D">
        <w:rPr>
          <w:rFonts w:ascii="GillSansMT" w:hAnsi="GillSansMT" w:cs="GillSansMT"/>
          <w:sz w:val="24"/>
          <w:szCs w:val="24"/>
          <w:lang w:val="en-US"/>
        </w:rPr>
        <w:t>requires help’.</w:t>
      </w:r>
    </w:p>
    <w:p w14:paraId="6518C2B1" w14:textId="77777777" w:rsidR="001E388D" w:rsidRPr="001E388D" w:rsidRDefault="001E388D" w:rsidP="008A19D2">
      <w:pPr>
        <w:numPr>
          <w:ilvl w:val="0"/>
          <w:numId w:val="9"/>
        </w:numPr>
        <w:autoSpaceDE w:val="0"/>
        <w:autoSpaceDN w:val="0"/>
        <w:adjustRightInd w:val="0"/>
        <w:spacing w:after="0" w:line="240" w:lineRule="auto"/>
        <w:jc w:val="both"/>
        <w:rPr>
          <w:rFonts w:ascii="GillSansMT" w:hAnsi="GillSansMT" w:cs="GillSansMT"/>
          <w:sz w:val="24"/>
          <w:szCs w:val="24"/>
          <w:lang w:val="en-US"/>
        </w:rPr>
      </w:pPr>
      <w:r w:rsidRPr="001E388D">
        <w:rPr>
          <w:rFonts w:ascii="GillSansMT" w:hAnsi="GillSansMT" w:cs="GillSansMT"/>
          <w:sz w:val="24"/>
          <w:szCs w:val="24"/>
          <w:lang w:val="en-US"/>
        </w:rPr>
        <w:t>The names of bystanders will be recorded alongside both the names of the perpetrator and the victim.</w:t>
      </w:r>
    </w:p>
    <w:p w14:paraId="01F1F1AC" w14:textId="77777777" w:rsidR="001E388D" w:rsidRPr="001E388D" w:rsidRDefault="001E388D" w:rsidP="008A19D2">
      <w:pPr>
        <w:numPr>
          <w:ilvl w:val="0"/>
          <w:numId w:val="9"/>
        </w:numPr>
        <w:autoSpaceDE w:val="0"/>
        <w:autoSpaceDN w:val="0"/>
        <w:adjustRightInd w:val="0"/>
        <w:spacing w:after="0" w:line="240" w:lineRule="auto"/>
        <w:jc w:val="both"/>
        <w:rPr>
          <w:rFonts w:ascii="GillSansMT" w:hAnsi="GillSansMT" w:cs="GillSansMT"/>
          <w:sz w:val="24"/>
          <w:szCs w:val="24"/>
          <w:lang w:val="en-US"/>
        </w:rPr>
      </w:pPr>
      <w:r w:rsidRPr="001E388D">
        <w:rPr>
          <w:rFonts w:ascii="GillSansMT" w:hAnsi="GillSansMT" w:cs="GillSansMT"/>
          <w:sz w:val="24"/>
          <w:szCs w:val="24"/>
          <w:lang w:val="en-US"/>
        </w:rPr>
        <w:t xml:space="preserve">Bystanders will be asked to undergo a short </w:t>
      </w:r>
      <w:proofErr w:type="spellStart"/>
      <w:r w:rsidRPr="001E388D">
        <w:rPr>
          <w:rFonts w:ascii="GillSansMT" w:hAnsi="GillSansMT" w:cs="GillSansMT"/>
          <w:sz w:val="24"/>
          <w:szCs w:val="24"/>
          <w:lang w:val="en-US"/>
        </w:rPr>
        <w:t>programme</w:t>
      </w:r>
      <w:proofErr w:type="spellEnd"/>
      <w:r w:rsidRPr="001E388D">
        <w:rPr>
          <w:rFonts w:ascii="GillSansMT" w:hAnsi="GillSansMT" w:cs="GillSansMT"/>
          <w:sz w:val="24"/>
          <w:szCs w:val="24"/>
          <w:lang w:val="en-US"/>
        </w:rPr>
        <w:t xml:space="preserve"> of education to ensure they consider other possible courses of action should a similar incident occur in the future.</w:t>
      </w:r>
    </w:p>
    <w:p w14:paraId="39D10024"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rPr>
      </w:pPr>
    </w:p>
    <w:p w14:paraId="21FF48D0"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rPr>
      </w:pPr>
      <w:r w:rsidRPr="001E388D">
        <w:rPr>
          <w:rFonts w:ascii="GillSansMT" w:hAnsi="GillSansMT" w:cs="GillSansMT"/>
          <w:sz w:val="24"/>
          <w:szCs w:val="24"/>
        </w:rPr>
        <w:t>The following disciplinary steps can be taken:</w:t>
      </w:r>
    </w:p>
    <w:p w14:paraId="599914F9"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rPr>
      </w:pPr>
    </w:p>
    <w:p w14:paraId="60C68440" w14:textId="77777777" w:rsidR="001E388D" w:rsidRPr="001E388D" w:rsidRDefault="001E388D" w:rsidP="008A19D2">
      <w:pPr>
        <w:numPr>
          <w:ilvl w:val="0"/>
          <w:numId w:val="8"/>
        </w:numPr>
        <w:autoSpaceDE w:val="0"/>
        <w:autoSpaceDN w:val="0"/>
        <w:adjustRightInd w:val="0"/>
        <w:spacing w:after="0" w:line="240" w:lineRule="auto"/>
        <w:jc w:val="both"/>
        <w:rPr>
          <w:rFonts w:ascii="GillSansMT" w:hAnsi="GillSansMT" w:cs="GillSansMT"/>
          <w:sz w:val="24"/>
          <w:szCs w:val="24"/>
        </w:rPr>
      </w:pPr>
      <w:r w:rsidRPr="001E388D">
        <w:rPr>
          <w:rFonts w:ascii="GillSansMT" w:hAnsi="GillSansMT" w:cs="GillSansMT"/>
          <w:sz w:val="24"/>
          <w:szCs w:val="24"/>
        </w:rPr>
        <w:t xml:space="preserve">official warnings to cease offending </w:t>
      </w:r>
    </w:p>
    <w:p w14:paraId="3ACC6564" w14:textId="77777777" w:rsidR="001E388D" w:rsidRPr="001E388D" w:rsidRDefault="001E388D" w:rsidP="008A19D2">
      <w:pPr>
        <w:numPr>
          <w:ilvl w:val="0"/>
          <w:numId w:val="8"/>
        </w:numPr>
        <w:autoSpaceDE w:val="0"/>
        <w:autoSpaceDN w:val="0"/>
        <w:adjustRightInd w:val="0"/>
        <w:spacing w:after="0" w:line="240" w:lineRule="auto"/>
        <w:jc w:val="both"/>
        <w:rPr>
          <w:rFonts w:ascii="GillSansMT" w:hAnsi="GillSansMT" w:cs="GillSansMT"/>
          <w:sz w:val="24"/>
          <w:szCs w:val="24"/>
        </w:rPr>
      </w:pPr>
      <w:r w:rsidRPr="001E388D">
        <w:rPr>
          <w:rFonts w:ascii="GillSansMT" w:hAnsi="GillSansMT" w:cs="GillSansMT"/>
          <w:sz w:val="24"/>
          <w:szCs w:val="24"/>
        </w:rPr>
        <w:t>loss of break times/privileges</w:t>
      </w:r>
    </w:p>
    <w:p w14:paraId="4E5A7482" w14:textId="77777777" w:rsidR="001E388D" w:rsidRPr="001E388D" w:rsidRDefault="001E388D" w:rsidP="008A19D2">
      <w:pPr>
        <w:numPr>
          <w:ilvl w:val="0"/>
          <w:numId w:val="8"/>
        </w:numPr>
        <w:autoSpaceDE w:val="0"/>
        <w:autoSpaceDN w:val="0"/>
        <w:adjustRightInd w:val="0"/>
        <w:spacing w:after="0" w:line="240" w:lineRule="auto"/>
        <w:jc w:val="both"/>
        <w:rPr>
          <w:rFonts w:ascii="GillSansMT" w:hAnsi="GillSansMT" w:cs="GillSansMT"/>
          <w:sz w:val="24"/>
          <w:szCs w:val="24"/>
        </w:rPr>
      </w:pPr>
      <w:r w:rsidRPr="001E388D">
        <w:rPr>
          <w:rFonts w:ascii="GillSansMT" w:hAnsi="GillSansMT" w:cs="GillSansMT"/>
          <w:sz w:val="24"/>
          <w:szCs w:val="24"/>
        </w:rPr>
        <w:t>parents (offer of external support)</w:t>
      </w:r>
    </w:p>
    <w:p w14:paraId="7F348E7E"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rPr>
      </w:pPr>
    </w:p>
    <w:p w14:paraId="1E4B6DDD" w14:textId="77777777" w:rsidR="001E388D" w:rsidRPr="001E388D" w:rsidRDefault="001E388D" w:rsidP="008A19D2">
      <w:pPr>
        <w:numPr>
          <w:ilvl w:val="0"/>
          <w:numId w:val="8"/>
        </w:numPr>
        <w:autoSpaceDE w:val="0"/>
        <w:autoSpaceDN w:val="0"/>
        <w:adjustRightInd w:val="0"/>
        <w:spacing w:after="0" w:line="240" w:lineRule="auto"/>
        <w:jc w:val="both"/>
        <w:rPr>
          <w:rFonts w:ascii="GillSansMT" w:hAnsi="GillSansMT" w:cs="GillSansMT"/>
          <w:sz w:val="24"/>
          <w:szCs w:val="24"/>
        </w:rPr>
      </w:pPr>
      <w:r w:rsidRPr="001E388D">
        <w:rPr>
          <w:rFonts w:ascii="GillSansMT" w:hAnsi="GillSansMT" w:cs="GillSansMT"/>
          <w:sz w:val="24"/>
          <w:szCs w:val="24"/>
        </w:rPr>
        <w:t xml:space="preserve">exclusion from certain areas of school premises </w:t>
      </w:r>
    </w:p>
    <w:p w14:paraId="4EC274F3" w14:textId="77777777" w:rsidR="001E388D" w:rsidRPr="001E388D" w:rsidRDefault="001E388D" w:rsidP="008A19D2">
      <w:pPr>
        <w:numPr>
          <w:ilvl w:val="0"/>
          <w:numId w:val="8"/>
        </w:numPr>
        <w:autoSpaceDE w:val="0"/>
        <w:autoSpaceDN w:val="0"/>
        <w:adjustRightInd w:val="0"/>
        <w:spacing w:after="0" w:line="240" w:lineRule="auto"/>
        <w:jc w:val="both"/>
        <w:rPr>
          <w:rFonts w:ascii="GillSansMT" w:hAnsi="GillSansMT" w:cs="GillSansMT"/>
          <w:sz w:val="24"/>
          <w:szCs w:val="24"/>
        </w:rPr>
      </w:pPr>
      <w:r w:rsidRPr="001E388D">
        <w:rPr>
          <w:rFonts w:ascii="GillSansMT" w:hAnsi="GillSansMT" w:cs="GillSansMT"/>
          <w:sz w:val="24"/>
          <w:szCs w:val="24"/>
        </w:rPr>
        <w:t xml:space="preserve">minor fixed-term exclusion </w:t>
      </w:r>
    </w:p>
    <w:p w14:paraId="150D7AED" w14:textId="77777777" w:rsidR="001E388D" w:rsidRPr="001E388D" w:rsidRDefault="001E388D" w:rsidP="008A19D2">
      <w:pPr>
        <w:numPr>
          <w:ilvl w:val="0"/>
          <w:numId w:val="8"/>
        </w:numPr>
        <w:autoSpaceDE w:val="0"/>
        <w:autoSpaceDN w:val="0"/>
        <w:adjustRightInd w:val="0"/>
        <w:spacing w:after="0" w:line="240" w:lineRule="auto"/>
        <w:jc w:val="both"/>
        <w:rPr>
          <w:rFonts w:ascii="GillSansMT" w:hAnsi="GillSansMT" w:cs="GillSansMT"/>
          <w:sz w:val="24"/>
          <w:szCs w:val="24"/>
        </w:rPr>
      </w:pPr>
      <w:r w:rsidRPr="001E388D">
        <w:rPr>
          <w:rFonts w:ascii="GillSansMT" w:hAnsi="GillSansMT" w:cs="GillSansMT"/>
          <w:sz w:val="24"/>
          <w:szCs w:val="24"/>
        </w:rPr>
        <w:t xml:space="preserve">major fixed-term exclusion </w:t>
      </w:r>
    </w:p>
    <w:p w14:paraId="4131981C" w14:textId="77777777" w:rsidR="001E388D" w:rsidRPr="001E388D" w:rsidRDefault="001E388D" w:rsidP="008A19D2">
      <w:pPr>
        <w:numPr>
          <w:ilvl w:val="0"/>
          <w:numId w:val="8"/>
        </w:numPr>
        <w:autoSpaceDE w:val="0"/>
        <w:autoSpaceDN w:val="0"/>
        <w:adjustRightInd w:val="0"/>
        <w:spacing w:after="0" w:line="240" w:lineRule="auto"/>
        <w:jc w:val="both"/>
        <w:rPr>
          <w:rFonts w:ascii="GillSansMT" w:hAnsi="GillSansMT" w:cs="GillSansMT"/>
          <w:sz w:val="24"/>
          <w:szCs w:val="24"/>
        </w:rPr>
      </w:pPr>
      <w:r w:rsidRPr="001E388D">
        <w:rPr>
          <w:rFonts w:ascii="GillSansMT" w:hAnsi="GillSansMT" w:cs="GillSansMT"/>
          <w:sz w:val="24"/>
          <w:szCs w:val="24"/>
        </w:rPr>
        <w:t>permanent exclusion.</w:t>
      </w:r>
    </w:p>
    <w:p w14:paraId="26A544FD"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rPr>
      </w:pPr>
    </w:p>
    <w:p w14:paraId="2D545715"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rPr>
      </w:pPr>
      <w:r w:rsidRPr="001E388D">
        <w:rPr>
          <w:rFonts w:ascii="GillSansMT" w:hAnsi="GillSansMT" w:cs="GillSansMT"/>
          <w:sz w:val="24"/>
          <w:szCs w:val="24"/>
        </w:rPr>
        <w:t xml:space="preserve">Within the curriculum the school will raise the awareness of the nature of bullying </w:t>
      </w:r>
      <w:r w:rsidR="008A19D2">
        <w:rPr>
          <w:rFonts w:ascii="GillSansMT" w:hAnsi="GillSansMT" w:cs="GillSansMT"/>
          <w:sz w:val="24"/>
          <w:szCs w:val="24"/>
        </w:rPr>
        <w:t xml:space="preserve">and inequality </w:t>
      </w:r>
      <w:r w:rsidRPr="001E388D">
        <w:rPr>
          <w:rFonts w:ascii="GillSansMT" w:hAnsi="GillSansMT" w:cs="GillSansMT"/>
          <w:sz w:val="24"/>
          <w:szCs w:val="24"/>
        </w:rPr>
        <w:t>and the role of the bystander through inclusion in PSHE, assemblies and other subject areas, as appropriate, in an attempt to eradicate such behaviour.</w:t>
      </w:r>
    </w:p>
    <w:p w14:paraId="179D8AD0" w14:textId="77777777" w:rsidR="001E388D" w:rsidRPr="001E388D" w:rsidRDefault="001E388D" w:rsidP="008A19D2">
      <w:pPr>
        <w:autoSpaceDE w:val="0"/>
        <w:autoSpaceDN w:val="0"/>
        <w:adjustRightInd w:val="0"/>
        <w:spacing w:after="0" w:line="240" w:lineRule="auto"/>
        <w:jc w:val="both"/>
        <w:rPr>
          <w:rFonts w:ascii="GillSansMT" w:hAnsi="GillSansMT" w:cs="GillSansMT"/>
          <w:b/>
          <w:sz w:val="24"/>
          <w:szCs w:val="24"/>
        </w:rPr>
      </w:pPr>
    </w:p>
    <w:p w14:paraId="11E2FA4C" w14:textId="77777777" w:rsidR="001E388D" w:rsidRPr="001E388D" w:rsidRDefault="001E388D" w:rsidP="008A19D2">
      <w:pPr>
        <w:pStyle w:val="ListParagraph"/>
        <w:numPr>
          <w:ilvl w:val="1"/>
          <w:numId w:val="3"/>
        </w:numPr>
        <w:autoSpaceDE w:val="0"/>
        <w:autoSpaceDN w:val="0"/>
        <w:adjustRightInd w:val="0"/>
        <w:spacing w:after="0" w:line="240" w:lineRule="auto"/>
        <w:jc w:val="both"/>
        <w:rPr>
          <w:rFonts w:ascii="GillSansMT" w:hAnsi="GillSansMT" w:cs="GillSansMT"/>
          <w:b/>
          <w:sz w:val="24"/>
          <w:szCs w:val="24"/>
        </w:rPr>
      </w:pPr>
      <w:r w:rsidRPr="001E388D">
        <w:rPr>
          <w:rFonts w:ascii="GillSansMT" w:hAnsi="GillSansMT" w:cs="GillSansMT"/>
          <w:b/>
          <w:sz w:val="24"/>
          <w:szCs w:val="24"/>
        </w:rPr>
        <w:t>The Role of Parents</w:t>
      </w:r>
    </w:p>
    <w:p w14:paraId="4BA8F9F2"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rPr>
      </w:pPr>
    </w:p>
    <w:p w14:paraId="2C898591"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rPr>
      </w:pPr>
      <w:r w:rsidRPr="001E388D">
        <w:rPr>
          <w:rFonts w:ascii="GillSansMT" w:hAnsi="GillSansMT" w:cs="GillSansMT"/>
          <w:sz w:val="24"/>
          <w:szCs w:val="24"/>
        </w:rPr>
        <w:t>Parents who are concerned that their child might be being bullied, or who suspect that their child may be the perpetrator of bullying, should contact their child’s class teacher immediately.</w:t>
      </w:r>
    </w:p>
    <w:p w14:paraId="32D5DE8C"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rPr>
      </w:pPr>
    </w:p>
    <w:p w14:paraId="51C776A7" w14:textId="77777777" w:rsidR="001E388D" w:rsidRPr="001E388D" w:rsidRDefault="001E388D" w:rsidP="008A19D2">
      <w:pPr>
        <w:autoSpaceDE w:val="0"/>
        <w:autoSpaceDN w:val="0"/>
        <w:adjustRightInd w:val="0"/>
        <w:spacing w:after="0" w:line="240" w:lineRule="auto"/>
        <w:jc w:val="both"/>
        <w:rPr>
          <w:rFonts w:ascii="GillSansMT" w:hAnsi="GillSansMT" w:cs="GillSansMT"/>
          <w:sz w:val="24"/>
          <w:szCs w:val="24"/>
        </w:rPr>
      </w:pPr>
      <w:r w:rsidRPr="001E388D">
        <w:rPr>
          <w:rFonts w:ascii="GillSansMT" w:hAnsi="GillSansMT" w:cs="GillSansMT"/>
          <w:sz w:val="24"/>
          <w:szCs w:val="24"/>
        </w:rPr>
        <w:t>Parents have a responsibility to support the school’s anti-bullying policy</w:t>
      </w:r>
      <w:r w:rsidR="008A19D2">
        <w:rPr>
          <w:rFonts w:ascii="GillSansMT" w:hAnsi="GillSansMT" w:cs="GillSansMT"/>
          <w:sz w:val="24"/>
          <w:szCs w:val="24"/>
        </w:rPr>
        <w:t xml:space="preserve"> and equality and inclusion policy</w:t>
      </w:r>
      <w:r w:rsidRPr="001E388D">
        <w:rPr>
          <w:rFonts w:ascii="GillSansMT" w:hAnsi="GillSansMT" w:cs="GillSansMT"/>
          <w:sz w:val="24"/>
          <w:szCs w:val="24"/>
        </w:rPr>
        <w:t xml:space="preserve"> and to actively encourage their child to be a positive member of the school.</w:t>
      </w:r>
    </w:p>
    <w:p w14:paraId="6C1FBDAE" w14:textId="77777777" w:rsidR="00147AAE" w:rsidRPr="00336BEF" w:rsidRDefault="00147AAE" w:rsidP="008A19D2">
      <w:pPr>
        <w:autoSpaceDE w:val="0"/>
        <w:autoSpaceDN w:val="0"/>
        <w:adjustRightInd w:val="0"/>
        <w:spacing w:after="0" w:line="240" w:lineRule="auto"/>
        <w:jc w:val="both"/>
        <w:rPr>
          <w:rFonts w:ascii="GillSansMT" w:hAnsi="GillSansMT" w:cs="GillSansMT"/>
          <w:sz w:val="24"/>
          <w:szCs w:val="24"/>
        </w:rPr>
      </w:pPr>
    </w:p>
    <w:p w14:paraId="18BCB453" w14:textId="77777777" w:rsidR="00376CC7" w:rsidRPr="00147AAE" w:rsidRDefault="00376CC7" w:rsidP="008A19D2">
      <w:pPr>
        <w:pStyle w:val="ListParagraph"/>
        <w:numPr>
          <w:ilvl w:val="0"/>
          <w:numId w:val="3"/>
        </w:numPr>
        <w:autoSpaceDE w:val="0"/>
        <w:autoSpaceDN w:val="0"/>
        <w:adjustRightInd w:val="0"/>
        <w:spacing w:after="0" w:line="240" w:lineRule="auto"/>
        <w:jc w:val="both"/>
        <w:rPr>
          <w:rFonts w:ascii="GillSansMT" w:hAnsi="GillSansMT" w:cs="GillSansMT"/>
          <w:b/>
          <w:sz w:val="24"/>
          <w:szCs w:val="24"/>
        </w:rPr>
      </w:pPr>
      <w:r w:rsidRPr="00147AAE">
        <w:rPr>
          <w:rFonts w:ascii="GillSansMT" w:hAnsi="GillSansMT" w:cs="GillSansMT"/>
          <w:b/>
          <w:sz w:val="24"/>
          <w:szCs w:val="24"/>
        </w:rPr>
        <w:t>Staff development and training</w:t>
      </w:r>
    </w:p>
    <w:p w14:paraId="1A5E8E39" w14:textId="77777777" w:rsidR="00147AAE" w:rsidRPr="00147AAE" w:rsidRDefault="00147AAE" w:rsidP="008A19D2">
      <w:pPr>
        <w:autoSpaceDE w:val="0"/>
        <w:autoSpaceDN w:val="0"/>
        <w:adjustRightInd w:val="0"/>
        <w:spacing w:after="0" w:line="240" w:lineRule="auto"/>
        <w:ind w:left="360"/>
        <w:jc w:val="both"/>
        <w:rPr>
          <w:rFonts w:ascii="GillSansMT" w:hAnsi="GillSansMT" w:cs="GillSansMT"/>
          <w:sz w:val="24"/>
          <w:szCs w:val="24"/>
        </w:rPr>
      </w:pPr>
    </w:p>
    <w:p w14:paraId="3882F1C8" w14:textId="77777777" w:rsidR="00376CC7" w:rsidRPr="00336BEF" w:rsidRDefault="00376CC7" w:rsidP="008A19D2">
      <w:pPr>
        <w:autoSpaceDE w:val="0"/>
        <w:autoSpaceDN w:val="0"/>
        <w:adjustRightInd w:val="0"/>
        <w:spacing w:after="0" w:line="240" w:lineRule="auto"/>
        <w:jc w:val="both"/>
        <w:rPr>
          <w:rFonts w:ascii="GillSansMT" w:hAnsi="GillSansMT" w:cs="GillSansMT"/>
          <w:sz w:val="24"/>
          <w:szCs w:val="24"/>
        </w:rPr>
      </w:pPr>
      <w:r w:rsidRPr="00336BEF">
        <w:rPr>
          <w:rFonts w:ascii="GillSansMT" w:hAnsi="GillSansMT" w:cs="GillSansMT"/>
          <w:sz w:val="24"/>
          <w:szCs w:val="24"/>
        </w:rPr>
        <w:t>We ensure that all staff, including support staff, receive</w:t>
      </w:r>
      <w:r w:rsidR="00147AAE">
        <w:rPr>
          <w:rFonts w:ascii="GillSansMT" w:hAnsi="GillSansMT" w:cs="GillSansMT"/>
          <w:sz w:val="24"/>
          <w:szCs w:val="24"/>
        </w:rPr>
        <w:t xml:space="preserve"> </w:t>
      </w:r>
      <w:r w:rsidRPr="00336BEF">
        <w:rPr>
          <w:rFonts w:ascii="GillSansMT" w:hAnsi="GillSansMT" w:cs="GillSansMT"/>
          <w:sz w:val="24"/>
          <w:szCs w:val="24"/>
        </w:rPr>
        <w:t>appropriate training and opportunities for professional</w:t>
      </w:r>
      <w:r w:rsidR="00147AAE">
        <w:rPr>
          <w:rFonts w:ascii="GillSansMT" w:hAnsi="GillSansMT" w:cs="GillSansMT"/>
          <w:sz w:val="24"/>
          <w:szCs w:val="24"/>
        </w:rPr>
        <w:t xml:space="preserve"> </w:t>
      </w:r>
      <w:r w:rsidRPr="00336BEF">
        <w:rPr>
          <w:rFonts w:ascii="GillSansMT" w:hAnsi="GillSansMT" w:cs="GillSansMT"/>
          <w:sz w:val="24"/>
          <w:szCs w:val="24"/>
        </w:rPr>
        <w:t>development, both as individuals and as groups or teams.</w:t>
      </w:r>
    </w:p>
    <w:p w14:paraId="12824DAA" w14:textId="77777777" w:rsidR="00147AAE" w:rsidRDefault="00147AAE" w:rsidP="008A19D2">
      <w:pPr>
        <w:autoSpaceDE w:val="0"/>
        <w:autoSpaceDN w:val="0"/>
        <w:adjustRightInd w:val="0"/>
        <w:spacing w:after="0" w:line="240" w:lineRule="auto"/>
        <w:jc w:val="both"/>
        <w:rPr>
          <w:rFonts w:ascii="GillSansMT" w:hAnsi="GillSansMT" w:cs="GillSansMT"/>
          <w:sz w:val="24"/>
          <w:szCs w:val="24"/>
        </w:rPr>
      </w:pPr>
    </w:p>
    <w:p w14:paraId="2BEA3B97" w14:textId="77777777" w:rsidR="00376CC7" w:rsidRPr="00147AAE" w:rsidRDefault="00376CC7" w:rsidP="008A19D2">
      <w:pPr>
        <w:pStyle w:val="ListParagraph"/>
        <w:numPr>
          <w:ilvl w:val="0"/>
          <w:numId w:val="3"/>
        </w:numPr>
        <w:autoSpaceDE w:val="0"/>
        <w:autoSpaceDN w:val="0"/>
        <w:adjustRightInd w:val="0"/>
        <w:spacing w:after="0" w:line="240" w:lineRule="auto"/>
        <w:jc w:val="both"/>
        <w:rPr>
          <w:rFonts w:ascii="GillSansMT" w:hAnsi="GillSansMT" w:cs="GillSansMT"/>
          <w:b/>
          <w:sz w:val="24"/>
          <w:szCs w:val="24"/>
        </w:rPr>
      </w:pPr>
      <w:r w:rsidRPr="00147AAE">
        <w:rPr>
          <w:rFonts w:ascii="GillSansMT" w:hAnsi="GillSansMT" w:cs="GillSansMT"/>
          <w:b/>
          <w:sz w:val="24"/>
          <w:szCs w:val="24"/>
        </w:rPr>
        <w:lastRenderedPageBreak/>
        <w:t>Breaches of the policy</w:t>
      </w:r>
    </w:p>
    <w:p w14:paraId="53FCD89C" w14:textId="77777777" w:rsidR="00147AAE" w:rsidRPr="00336BEF" w:rsidRDefault="00147AAE" w:rsidP="008A19D2">
      <w:pPr>
        <w:autoSpaceDE w:val="0"/>
        <w:autoSpaceDN w:val="0"/>
        <w:adjustRightInd w:val="0"/>
        <w:spacing w:after="0" w:line="240" w:lineRule="auto"/>
        <w:jc w:val="both"/>
        <w:rPr>
          <w:rFonts w:ascii="GillSansMT" w:hAnsi="GillSansMT" w:cs="GillSansMT"/>
          <w:sz w:val="24"/>
          <w:szCs w:val="24"/>
        </w:rPr>
      </w:pPr>
    </w:p>
    <w:p w14:paraId="260EC0D3" w14:textId="77777777" w:rsidR="00376CC7" w:rsidRDefault="00376CC7" w:rsidP="008A19D2">
      <w:pPr>
        <w:autoSpaceDE w:val="0"/>
        <w:autoSpaceDN w:val="0"/>
        <w:adjustRightInd w:val="0"/>
        <w:spacing w:after="0" w:line="240" w:lineRule="auto"/>
        <w:jc w:val="both"/>
        <w:rPr>
          <w:rFonts w:ascii="GillSansMT" w:hAnsi="GillSansMT" w:cs="GillSansMT"/>
          <w:sz w:val="24"/>
          <w:szCs w:val="24"/>
        </w:rPr>
      </w:pPr>
      <w:r w:rsidRPr="00336BEF">
        <w:rPr>
          <w:rFonts w:ascii="GillSansMT" w:hAnsi="GillSansMT" w:cs="GillSansMT"/>
          <w:sz w:val="24"/>
          <w:szCs w:val="24"/>
        </w:rPr>
        <w:t>Breaches of this policy will be dealt with in the same way that</w:t>
      </w:r>
      <w:r w:rsidR="00147AAE">
        <w:rPr>
          <w:rFonts w:ascii="GillSansMT" w:hAnsi="GillSansMT" w:cs="GillSansMT"/>
          <w:sz w:val="24"/>
          <w:szCs w:val="24"/>
        </w:rPr>
        <w:t xml:space="preserve"> </w:t>
      </w:r>
      <w:r w:rsidRPr="00336BEF">
        <w:rPr>
          <w:rFonts w:ascii="GillSansMT" w:hAnsi="GillSansMT" w:cs="GillSansMT"/>
          <w:sz w:val="24"/>
          <w:szCs w:val="24"/>
        </w:rPr>
        <w:t>breaches of other school policies are dealt with, as</w:t>
      </w:r>
      <w:r w:rsidR="00147AAE">
        <w:rPr>
          <w:rFonts w:ascii="GillSansMT" w:hAnsi="GillSansMT" w:cs="GillSansMT"/>
          <w:sz w:val="24"/>
          <w:szCs w:val="24"/>
        </w:rPr>
        <w:t xml:space="preserve"> </w:t>
      </w:r>
      <w:r w:rsidR="008A19D2">
        <w:rPr>
          <w:rFonts w:ascii="GillSansMT" w:hAnsi="GillSansMT" w:cs="GillSansMT"/>
          <w:sz w:val="24"/>
          <w:szCs w:val="24"/>
        </w:rPr>
        <w:t>determined by the Head T</w:t>
      </w:r>
      <w:r w:rsidRPr="00336BEF">
        <w:rPr>
          <w:rFonts w:ascii="GillSansMT" w:hAnsi="GillSansMT" w:cs="GillSansMT"/>
          <w:sz w:val="24"/>
          <w:szCs w:val="24"/>
        </w:rPr>
        <w:t>eacher and governing body.</w:t>
      </w:r>
    </w:p>
    <w:p w14:paraId="1F082490" w14:textId="77777777" w:rsidR="008A19D2" w:rsidRDefault="008A19D2" w:rsidP="008A19D2">
      <w:pPr>
        <w:autoSpaceDE w:val="0"/>
        <w:autoSpaceDN w:val="0"/>
        <w:adjustRightInd w:val="0"/>
        <w:spacing w:after="0" w:line="240" w:lineRule="auto"/>
        <w:jc w:val="both"/>
        <w:rPr>
          <w:rFonts w:ascii="GillSansMT" w:hAnsi="GillSansMT" w:cs="GillSansMT"/>
          <w:sz w:val="24"/>
          <w:szCs w:val="24"/>
        </w:rPr>
      </w:pPr>
    </w:p>
    <w:p w14:paraId="166F6DD9" w14:textId="77777777" w:rsidR="00147AAE" w:rsidRPr="00336BEF" w:rsidRDefault="00147AAE" w:rsidP="008A19D2">
      <w:pPr>
        <w:autoSpaceDE w:val="0"/>
        <w:autoSpaceDN w:val="0"/>
        <w:adjustRightInd w:val="0"/>
        <w:spacing w:after="0" w:line="240" w:lineRule="auto"/>
        <w:jc w:val="both"/>
        <w:rPr>
          <w:rFonts w:ascii="GillSansMT" w:hAnsi="GillSansMT" w:cs="GillSansMT"/>
          <w:sz w:val="24"/>
          <w:szCs w:val="24"/>
        </w:rPr>
      </w:pPr>
    </w:p>
    <w:p w14:paraId="4BD5E6E3" w14:textId="77777777" w:rsidR="00376CC7" w:rsidRPr="00147AAE" w:rsidRDefault="00376CC7" w:rsidP="008A19D2">
      <w:pPr>
        <w:pStyle w:val="ListParagraph"/>
        <w:numPr>
          <w:ilvl w:val="0"/>
          <w:numId w:val="3"/>
        </w:numPr>
        <w:autoSpaceDE w:val="0"/>
        <w:autoSpaceDN w:val="0"/>
        <w:adjustRightInd w:val="0"/>
        <w:spacing w:after="0" w:line="240" w:lineRule="auto"/>
        <w:jc w:val="both"/>
        <w:rPr>
          <w:rFonts w:ascii="GillSansMT" w:hAnsi="GillSansMT" w:cs="GillSansMT"/>
          <w:b/>
          <w:sz w:val="24"/>
          <w:szCs w:val="24"/>
        </w:rPr>
      </w:pPr>
      <w:r w:rsidRPr="00147AAE">
        <w:rPr>
          <w:rFonts w:ascii="GillSansMT" w:hAnsi="GillSansMT" w:cs="GillSansMT"/>
          <w:b/>
          <w:sz w:val="24"/>
          <w:szCs w:val="24"/>
        </w:rPr>
        <w:t>Monitoring and evaluation</w:t>
      </w:r>
    </w:p>
    <w:p w14:paraId="68077020" w14:textId="77777777" w:rsidR="00147AAE" w:rsidRDefault="00147AAE" w:rsidP="008A19D2">
      <w:pPr>
        <w:autoSpaceDE w:val="0"/>
        <w:autoSpaceDN w:val="0"/>
        <w:adjustRightInd w:val="0"/>
        <w:spacing w:after="0" w:line="240" w:lineRule="auto"/>
        <w:jc w:val="both"/>
        <w:rPr>
          <w:rFonts w:ascii="GillSansMT" w:hAnsi="GillSansMT" w:cs="GillSansMT"/>
          <w:sz w:val="24"/>
          <w:szCs w:val="24"/>
        </w:rPr>
      </w:pPr>
    </w:p>
    <w:p w14:paraId="0065576B" w14:textId="77777777" w:rsidR="00376CC7" w:rsidRDefault="00147AAE" w:rsidP="008A19D2">
      <w:pPr>
        <w:autoSpaceDE w:val="0"/>
        <w:autoSpaceDN w:val="0"/>
        <w:adjustRightInd w:val="0"/>
        <w:spacing w:after="0" w:line="240" w:lineRule="auto"/>
        <w:jc w:val="both"/>
        <w:rPr>
          <w:rFonts w:ascii="GillSansMT" w:hAnsi="GillSansMT" w:cs="GillSansMT"/>
          <w:sz w:val="24"/>
          <w:szCs w:val="24"/>
        </w:rPr>
      </w:pPr>
      <w:r>
        <w:rPr>
          <w:rFonts w:ascii="GillSansMT" w:hAnsi="GillSansMT" w:cs="GillSansMT"/>
          <w:sz w:val="24"/>
          <w:szCs w:val="24"/>
        </w:rPr>
        <w:t>This policy is reviewed as part of the non-curriculum review cycle.</w:t>
      </w:r>
    </w:p>
    <w:p w14:paraId="4AD7448A" w14:textId="77777777" w:rsidR="00147AAE" w:rsidRPr="00336BEF" w:rsidRDefault="00147AAE" w:rsidP="008A19D2">
      <w:pPr>
        <w:autoSpaceDE w:val="0"/>
        <w:autoSpaceDN w:val="0"/>
        <w:adjustRightInd w:val="0"/>
        <w:spacing w:after="0" w:line="240" w:lineRule="auto"/>
        <w:jc w:val="both"/>
        <w:rPr>
          <w:rFonts w:ascii="GillSansMT" w:hAnsi="GillSansMT" w:cs="GillSansMT"/>
          <w:sz w:val="24"/>
          <w:szCs w:val="24"/>
        </w:rPr>
      </w:pPr>
    </w:p>
    <w:sectPr w:rsidR="00147AAE" w:rsidRPr="00336B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SansMT">
    <w:altName w:val="Calibri"/>
    <w:panose1 w:val="00000000000000000000"/>
    <w:charset w:val="00"/>
    <w:family w:val="auto"/>
    <w:notTrueType/>
    <w:pitch w:val="default"/>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GillSansMT-Bold">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C404D"/>
    <w:multiLevelType w:val="hybridMultilevel"/>
    <w:tmpl w:val="39468E16"/>
    <w:lvl w:ilvl="0" w:tplc="F97227C4">
      <w:start w:val="1"/>
      <w:numFmt w:val="bullet"/>
      <w:lvlText w:val=""/>
      <w:lvlJc w:val="left"/>
      <w:pPr>
        <w:tabs>
          <w:tab w:val="num" w:pos="873"/>
        </w:tabs>
        <w:ind w:left="420" w:firstLine="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0FAB47E4"/>
    <w:multiLevelType w:val="hybridMultilevel"/>
    <w:tmpl w:val="71DA4CE0"/>
    <w:lvl w:ilvl="0" w:tplc="F97227C4">
      <w:start w:val="1"/>
      <w:numFmt w:val="bullet"/>
      <w:lvlText w:val=""/>
      <w:lvlJc w:val="left"/>
      <w:pPr>
        <w:tabs>
          <w:tab w:val="num" w:pos="873"/>
        </w:tabs>
        <w:ind w:left="420" w:firstLine="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F86516"/>
    <w:multiLevelType w:val="hybridMultilevel"/>
    <w:tmpl w:val="B8C028D2"/>
    <w:lvl w:ilvl="0" w:tplc="F97227C4">
      <w:start w:val="1"/>
      <w:numFmt w:val="bullet"/>
      <w:lvlText w:val=""/>
      <w:lvlJc w:val="left"/>
      <w:pPr>
        <w:tabs>
          <w:tab w:val="num" w:pos="873"/>
        </w:tabs>
        <w:ind w:left="42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CA6126"/>
    <w:multiLevelType w:val="hybridMultilevel"/>
    <w:tmpl w:val="54E41596"/>
    <w:lvl w:ilvl="0" w:tplc="F97227C4">
      <w:start w:val="1"/>
      <w:numFmt w:val="bullet"/>
      <w:lvlText w:val=""/>
      <w:lvlJc w:val="left"/>
      <w:pPr>
        <w:tabs>
          <w:tab w:val="num" w:pos="873"/>
        </w:tabs>
        <w:ind w:left="42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BD955B8"/>
    <w:multiLevelType w:val="multilevel"/>
    <w:tmpl w:val="88688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AF278AC"/>
    <w:multiLevelType w:val="multilevel"/>
    <w:tmpl w:val="B3FEBA04"/>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D306F64"/>
    <w:multiLevelType w:val="hybridMultilevel"/>
    <w:tmpl w:val="09A0B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E4691C"/>
    <w:multiLevelType w:val="hybridMultilevel"/>
    <w:tmpl w:val="6CF2E0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BF672DE"/>
    <w:multiLevelType w:val="hybridMultilevel"/>
    <w:tmpl w:val="23C49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8358775">
    <w:abstractNumId w:val="4"/>
  </w:num>
  <w:num w:numId="2" w16cid:durableId="1246840077">
    <w:abstractNumId w:val="7"/>
  </w:num>
  <w:num w:numId="3" w16cid:durableId="676426184">
    <w:abstractNumId w:val="5"/>
  </w:num>
  <w:num w:numId="4" w16cid:durableId="956834905">
    <w:abstractNumId w:val="6"/>
  </w:num>
  <w:num w:numId="5" w16cid:durableId="1100565204">
    <w:abstractNumId w:val="8"/>
  </w:num>
  <w:num w:numId="6" w16cid:durableId="470709724">
    <w:abstractNumId w:val="0"/>
  </w:num>
  <w:num w:numId="7" w16cid:durableId="1176650168">
    <w:abstractNumId w:val="2"/>
  </w:num>
  <w:num w:numId="8" w16cid:durableId="1584293411">
    <w:abstractNumId w:val="3"/>
  </w:num>
  <w:num w:numId="9" w16cid:durableId="7945664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76CC7"/>
    <w:rsid w:val="000015C2"/>
    <w:rsid w:val="00147AAE"/>
    <w:rsid w:val="001E388D"/>
    <w:rsid w:val="0031635C"/>
    <w:rsid w:val="00336BEF"/>
    <w:rsid w:val="00376CC7"/>
    <w:rsid w:val="00464A77"/>
    <w:rsid w:val="00715919"/>
    <w:rsid w:val="008A19D2"/>
    <w:rsid w:val="00A00E1A"/>
    <w:rsid w:val="00B40856"/>
    <w:rsid w:val="00C8777D"/>
    <w:rsid w:val="00D62A71"/>
    <w:rsid w:val="00EE4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3AEC0"/>
  <w15:docId w15:val="{4D4FF8B7-0C79-476D-96AC-63760A5F4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36B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36BEF"/>
    <w:rPr>
      <w:b/>
      <w:bCs/>
    </w:rPr>
  </w:style>
  <w:style w:type="paragraph" w:styleId="ListParagraph">
    <w:name w:val="List Paragraph"/>
    <w:basedOn w:val="Normal"/>
    <w:uiPriority w:val="34"/>
    <w:qFormat/>
    <w:rsid w:val="00336BEF"/>
    <w:pPr>
      <w:ind w:left="720"/>
      <w:contextualSpacing/>
    </w:pPr>
  </w:style>
  <w:style w:type="paragraph" w:styleId="BalloonText">
    <w:name w:val="Balloon Text"/>
    <w:basedOn w:val="Normal"/>
    <w:link w:val="BalloonTextChar"/>
    <w:uiPriority w:val="99"/>
    <w:semiHidden/>
    <w:unhideWhenUsed/>
    <w:rsid w:val="008A19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19D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4651687">
      <w:bodyDiv w:val="1"/>
      <w:marLeft w:val="0"/>
      <w:marRight w:val="0"/>
      <w:marTop w:val="0"/>
      <w:marBottom w:val="0"/>
      <w:divBdr>
        <w:top w:val="none" w:sz="0" w:space="0" w:color="auto"/>
        <w:left w:val="none" w:sz="0" w:space="0" w:color="auto"/>
        <w:bottom w:val="none" w:sz="0" w:space="0" w:color="auto"/>
        <w:right w:val="none" w:sz="0" w:space="0" w:color="auto"/>
      </w:divBdr>
    </w:div>
    <w:div w:id="995038855">
      <w:bodyDiv w:val="1"/>
      <w:marLeft w:val="0"/>
      <w:marRight w:val="0"/>
      <w:marTop w:val="0"/>
      <w:marBottom w:val="0"/>
      <w:divBdr>
        <w:top w:val="none" w:sz="0" w:space="0" w:color="auto"/>
        <w:left w:val="none" w:sz="0" w:space="0" w:color="auto"/>
        <w:bottom w:val="none" w:sz="0" w:space="0" w:color="auto"/>
        <w:right w:val="none" w:sz="0" w:space="0" w:color="auto"/>
      </w:divBdr>
    </w:div>
    <w:div w:id="1316715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1957</Words>
  <Characters>11155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Tapley</dc:creator>
  <cp:lastModifiedBy>Stephen Tapley</cp:lastModifiedBy>
  <cp:revision>6</cp:revision>
  <cp:lastPrinted>2019-04-07T14:21:00Z</cp:lastPrinted>
  <dcterms:created xsi:type="dcterms:W3CDTF">2019-03-08T14:34:00Z</dcterms:created>
  <dcterms:modified xsi:type="dcterms:W3CDTF">2022-12-20T18:11:00Z</dcterms:modified>
</cp:coreProperties>
</file>