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2505"/>
        <w:gridCol w:w="2085"/>
        <w:gridCol w:w="2500"/>
        <w:gridCol w:w="6237"/>
      </w:tblGrid>
      <w:tr w:rsidR="008B2001" w14:paraId="15DF4514" w14:textId="77777777" w:rsidTr="00CB109E">
        <w:trPr>
          <w:trHeight w:val="806"/>
        </w:trPr>
        <w:tc>
          <w:tcPr>
            <w:tcW w:w="2261" w:type="dxa"/>
          </w:tcPr>
          <w:p w14:paraId="337994D0" w14:textId="0F02337E" w:rsidR="008B2001" w:rsidRP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 xml:space="preserve">Year </w:t>
            </w:r>
            <w:r w:rsidR="005E6DF0" w:rsidRPr="00354594">
              <w:rPr>
                <w:rFonts w:ascii="Dreaming Outloud Pro" w:hAnsi="Dreaming Outloud Pro" w:cs="Dreaming Outloud Pro"/>
                <w:sz w:val="44"/>
                <w:szCs w:val="44"/>
              </w:rPr>
              <w:t>T</w:t>
            </w:r>
            <w:r w:rsidR="002050C0">
              <w:rPr>
                <w:rFonts w:ascii="Dreaming Outloud Pro" w:hAnsi="Dreaming Outloud Pro" w:cs="Dreaming Outloud Pro"/>
                <w:sz w:val="44"/>
                <w:szCs w:val="44"/>
              </w:rPr>
              <w:t>hree</w:t>
            </w:r>
          </w:p>
          <w:p w14:paraId="2989B55F" w14:textId="36272650" w:rsidR="002743C2" w:rsidRPr="008B2001" w:rsidRDefault="002743C2" w:rsidP="008B2001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354594">
              <w:rPr>
                <w:rFonts w:ascii="Dreaming Outloud Pro" w:hAnsi="Dreaming Outloud Pro" w:cs="Dreaming Outloud Pro"/>
                <w:sz w:val="44"/>
                <w:szCs w:val="44"/>
              </w:rPr>
              <w:t>PSHE/RSE</w:t>
            </w:r>
          </w:p>
        </w:tc>
        <w:tc>
          <w:tcPr>
            <w:tcW w:w="7090" w:type="dxa"/>
            <w:gridSpan w:val="3"/>
          </w:tcPr>
          <w:p w14:paraId="2D801C7C" w14:textId="77777777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One</w:t>
            </w:r>
          </w:p>
          <w:p w14:paraId="22FFCD3D" w14:textId="3EABA565" w:rsidR="008B2001" w:rsidRPr="008B2001" w:rsidRDefault="008B2001" w:rsidP="008B2001">
            <w:pPr>
              <w:jc w:val="center"/>
              <w:rPr>
                <w:rFonts w:ascii="Dreaming Outloud Script Pro" w:hAnsi="Dreaming Outloud Script Pro" w:cs="Dreaming Outloud Script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40"/>
                <w:szCs w:val="40"/>
              </w:rPr>
              <w:t xml:space="preserve">My Healthy Self- How can </w:t>
            </w:r>
            <w:r w:rsidR="002050C0">
              <w:rPr>
                <w:rFonts w:ascii="Dreaming Outloud Pro" w:hAnsi="Dreaming Outloud Pro" w:cs="Dreaming Outloud Pro"/>
                <w:sz w:val="40"/>
                <w:szCs w:val="40"/>
              </w:rPr>
              <w:t>I</w:t>
            </w:r>
            <w:r w:rsidR="00640261">
              <w:rPr>
                <w:rFonts w:ascii="Dreaming Outloud Pro" w:hAnsi="Dreaming Outloud Pro" w:cs="Dreaming Outloud Pro"/>
                <w:sz w:val="40"/>
                <w:szCs w:val="40"/>
              </w:rPr>
              <w:t xml:space="preserve"> take care of my mind and body?</w:t>
            </w:r>
          </w:p>
        </w:tc>
        <w:tc>
          <w:tcPr>
            <w:tcW w:w="6237" w:type="dxa"/>
          </w:tcPr>
          <w:p w14:paraId="24B922E9" w14:textId="77777777" w:rsidR="008B2001" w:rsidRPr="008B2001" w:rsidRDefault="008B2001" w:rsidP="008B2001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>Autumn Two</w:t>
            </w:r>
          </w:p>
          <w:p w14:paraId="4A715AD3" w14:textId="36A72D4A" w:rsidR="008B2001" w:rsidRPr="006755F2" w:rsidRDefault="008B2001" w:rsidP="008B2001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hyperlink r:id="rId7" w:tgtFrame="_blank" w:history="1">
              <w:r w:rsidRPr="006755F2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 xml:space="preserve">Connecting with others: </w:t>
              </w:r>
              <w:r w:rsidR="005370D1" w:rsidRPr="006755F2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 xml:space="preserve">What makes </w:t>
              </w:r>
              <w:r w:rsidR="006755F2" w:rsidRPr="006755F2">
                <w:rPr>
                  <w:rStyle w:val="Hyperlink"/>
                  <w:rFonts w:ascii="Dreaming Outloud Pro" w:hAnsi="Dreaming Outloud Pro" w:cs="Dreaming Outloud Pro"/>
                  <w:color w:val="auto"/>
                  <w:sz w:val="40"/>
                  <w:szCs w:val="40"/>
                  <w:u w:val="none"/>
                  <w:shd w:val="clear" w:color="auto" w:fill="FFFFFF"/>
                </w:rPr>
                <w:t xml:space="preserve">us feel safe and included? </w:t>
              </w:r>
            </w:hyperlink>
          </w:p>
        </w:tc>
      </w:tr>
      <w:tr w:rsidR="008B2001" w14:paraId="6BD35365" w14:textId="77777777" w:rsidTr="00CB109E">
        <w:trPr>
          <w:trHeight w:val="806"/>
        </w:trPr>
        <w:tc>
          <w:tcPr>
            <w:tcW w:w="2261" w:type="dxa"/>
          </w:tcPr>
          <w:p w14:paraId="098299E0" w14:textId="77777777" w:rsidR="00354594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 xml:space="preserve">Unit </w:t>
            </w:r>
          </w:p>
          <w:p w14:paraId="3169BD60" w14:textId="151609CC" w:rsidR="008B2001" w:rsidRPr="008B2001" w:rsidRDefault="002743C2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Outcomes</w:t>
            </w:r>
          </w:p>
        </w:tc>
        <w:tc>
          <w:tcPr>
            <w:tcW w:w="7090" w:type="dxa"/>
            <w:gridSpan w:val="3"/>
          </w:tcPr>
          <w:p w14:paraId="596DC3AF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how our minds and bodies are connected.</w:t>
            </w:r>
          </w:p>
          <w:p w14:paraId="62F8E684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physical factors that can influence how a person feels.</w:t>
            </w:r>
          </w:p>
          <w:p w14:paraId="01B03CE9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sleep is important to maintain good mental and physical health.</w:t>
            </w:r>
          </w:p>
          <w:p w14:paraId="611D59C9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that emotions affect actions and decisions.</w:t>
            </w:r>
          </w:p>
          <w:p w14:paraId="3E0A5521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ways to manage difficult emotions.</w:t>
            </w:r>
          </w:p>
          <w:p w14:paraId="2D70AD0E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signs that someone needs help.</w:t>
            </w:r>
          </w:p>
          <w:p w14:paraId="56ABB24C" w14:textId="77777777" w:rsidR="00C83CFC" w:rsidRPr="00C83CFC" w:rsidRDefault="00C83CFC" w:rsidP="00C83CFC">
            <w:pPr>
              <w:numPr>
                <w:ilvl w:val="0"/>
                <w:numId w:val="11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C83CFC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trusted adults and appropriate actions.</w:t>
            </w:r>
          </w:p>
          <w:p w14:paraId="4092CCB0" w14:textId="39554848" w:rsidR="008B2001" w:rsidRPr="008B2001" w:rsidRDefault="008B2001" w:rsidP="00640261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  <w:tc>
          <w:tcPr>
            <w:tcW w:w="6237" w:type="dxa"/>
          </w:tcPr>
          <w:p w14:paraId="119DC0EC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Recognise what self-respect is.</w:t>
            </w:r>
          </w:p>
          <w:p w14:paraId="6BFEEB6F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Value their own strengths, skills and achievements.</w:t>
            </w:r>
          </w:p>
          <w:p w14:paraId="2D9AE907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Build confidence by trying new things, learning from mistakes and challenging negative self-talk.</w:t>
            </w:r>
          </w:p>
          <w:p w14:paraId="2AEA7402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Identify and communicate personal boundaries clearly.</w:t>
            </w:r>
          </w:p>
          <w:p w14:paraId="7F71289F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Treat others with kindness, fairness and respect.</w:t>
            </w:r>
          </w:p>
          <w:p w14:paraId="333048EF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Recognise the qualities of good friendships and ways to support friends.</w:t>
            </w:r>
          </w:p>
          <w:p w14:paraId="5E6AC553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Learn to manage minor conflicts respectfully through negotiation, compromise, and apology.</w:t>
            </w:r>
          </w:p>
          <w:p w14:paraId="4120EC73" w14:textId="77777777" w:rsidR="004D1F90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Understand different ways families spend time together and support each other.</w:t>
            </w:r>
          </w:p>
          <w:p w14:paraId="5AC35A59" w14:textId="55F41762" w:rsidR="008B2001" w:rsidRPr="004D1F90" w:rsidRDefault="004D1F90" w:rsidP="004D1F90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Lato" w:hAnsi="Lato" w:cs="Dreaming Outloud Script Pro"/>
                <w:sz w:val="27"/>
                <w:szCs w:val="27"/>
              </w:rPr>
            </w:pPr>
            <w:r w:rsidRPr="004D1F90">
              <w:rPr>
                <w:rFonts w:ascii="Lato" w:hAnsi="Lato" w:cs="Dreaming Outloud Script Pro"/>
                <w:sz w:val="27"/>
                <w:szCs w:val="27"/>
              </w:rPr>
              <w:t>Identify different types of bullying and their effects on wellbeing.</w:t>
            </w:r>
          </w:p>
        </w:tc>
      </w:tr>
      <w:tr w:rsidR="00270A61" w14:paraId="530D56E4" w14:textId="77777777" w:rsidTr="00270A61">
        <w:trPr>
          <w:trHeight w:val="806"/>
        </w:trPr>
        <w:tc>
          <w:tcPr>
            <w:tcW w:w="2261" w:type="dxa"/>
          </w:tcPr>
          <w:p w14:paraId="17D84214" w14:textId="131C02F6" w:rsidR="00270A61" w:rsidRPr="008B2001" w:rsidRDefault="00270A61" w:rsidP="008B2001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2505" w:type="dxa"/>
          </w:tcPr>
          <w:p w14:paraId="59D01EBB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body clues (Y1/2)</w:t>
            </w:r>
          </w:p>
          <w:p w14:paraId="2037E193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bullying (Y1/2)</w:t>
            </w:r>
          </w:p>
          <w:p w14:paraId="1AD57EA0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emotions (Y1/2)</w:t>
            </w:r>
          </w:p>
          <w:p w14:paraId="0B6778C6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face clues (Y1/2)</w:t>
            </w:r>
          </w:p>
          <w:p w14:paraId="5E6BC218" w14:textId="35853F8C" w:rsidR="00270A61" w:rsidRPr="008B200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feelings (Y3/4)</w:t>
            </w:r>
          </w:p>
        </w:tc>
        <w:tc>
          <w:tcPr>
            <w:tcW w:w="2085" w:type="dxa"/>
          </w:tcPr>
          <w:p w14:paraId="57612ED0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health (Y3/4)</w:t>
            </w:r>
          </w:p>
          <w:p w14:paraId="464DC4EB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mind (Y3/4)</w:t>
            </w:r>
          </w:p>
          <w:p w14:paraId="30883FAB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mood (Y3/4)</w:t>
            </w:r>
          </w:p>
          <w:p w14:paraId="75FF43DB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respect (Y3/4)</w:t>
            </w:r>
          </w:p>
          <w:p w14:paraId="51E5ED40" w14:textId="0F89EA24" w:rsidR="00270A61" w:rsidRPr="008B200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routine (Y3/4)</w:t>
            </w:r>
          </w:p>
        </w:tc>
        <w:tc>
          <w:tcPr>
            <w:tcW w:w="2500" w:type="dxa"/>
          </w:tcPr>
          <w:p w14:paraId="625F46A2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safe (Y1/2)</w:t>
            </w:r>
          </w:p>
          <w:p w14:paraId="7C25AFA8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support (Y3/4)</w:t>
            </w:r>
          </w:p>
          <w:p w14:paraId="4CD0B512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trust (Y1/2)</w:t>
            </w:r>
          </w:p>
          <w:p w14:paraId="38F1FCFC" w14:textId="77777777" w:rsidR="00270A61" w:rsidRDefault="00270A61" w:rsidP="00270A61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trust team (Y3/4)</w:t>
            </w:r>
          </w:p>
          <w:p w14:paraId="295C49F7" w14:textId="77777777" w:rsidR="00270A61" w:rsidRPr="008B2001" w:rsidRDefault="00270A61" w:rsidP="002743C2">
            <w:pPr>
              <w:pStyle w:val="lessonskey-word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6237" w:type="dxa"/>
          </w:tcPr>
          <w:p w14:paraId="5F53E805" w14:textId="77777777" w:rsid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behaviour</w:t>
            </w:r>
          </w:p>
          <w:p w14:paraId="30F8EFBE" w14:textId="77777777" w:rsid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boundaries</w:t>
            </w:r>
          </w:p>
          <w:p w14:paraId="59122363" w14:textId="77777777" w:rsid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falling-out</w:t>
            </w:r>
          </w:p>
          <w:p w14:paraId="27E4853A" w14:textId="77777777" w:rsid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friendship</w:t>
            </w:r>
          </w:p>
          <w:p w14:paraId="04D7CA01" w14:textId="77777777" w:rsid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relationship</w:t>
            </w:r>
          </w:p>
          <w:p w14:paraId="656D4A39" w14:textId="77777777" w:rsid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respect</w:t>
            </w:r>
          </w:p>
          <w:p w14:paraId="670201D6" w14:textId="1183EB5D" w:rsidR="00270A61" w:rsidRPr="00E97ABF" w:rsidRDefault="00E97ABF" w:rsidP="00E97ABF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self-respect</w:t>
            </w:r>
          </w:p>
        </w:tc>
      </w:tr>
      <w:tr w:rsidR="002743C2" w14:paraId="648ECB00" w14:textId="77777777" w:rsidTr="00CB109E">
        <w:trPr>
          <w:trHeight w:val="806"/>
        </w:trPr>
        <w:tc>
          <w:tcPr>
            <w:tcW w:w="2261" w:type="dxa"/>
          </w:tcPr>
          <w:p w14:paraId="004762BB" w14:textId="7E335B12" w:rsidR="002743C2" w:rsidRPr="002050C0" w:rsidRDefault="002743C2" w:rsidP="00E3493D">
            <w:pPr>
              <w:jc w:val="center"/>
              <w:rPr>
                <w:rFonts w:ascii="Dreaming Outloud Pro" w:hAnsi="Dreaming Outloud Pro" w:cs="Dreaming Outloud Pro"/>
                <w:sz w:val="44"/>
                <w:szCs w:val="44"/>
              </w:rPr>
            </w:pPr>
            <w:r w:rsidRPr="002050C0">
              <w:rPr>
                <w:rFonts w:ascii="Dreaming Outloud Pro" w:hAnsi="Dreaming Outloud Pro" w:cs="Dreaming Outloud Pro"/>
                <w:sz w:val="44"/>
                <w:szCs w:val="44"/>
              </w:rPr>
              <w:lastRenderedPageBreak/>
              <w:t xml:space="preserve">Year </w:t>
            </w:r>
            <w:r w:rsidR="00725D21" w:rsidRPr="002050C0">
              <w:rPr>
                <w:rFonts w:ascii="Dreaming Outloud Pro" w:hAnsi="Dreaming Outloud Pro" w:cs="Dreaming Outloud Pro"/>
                <w:sz w:val="44"/>
                <w:szCs w:val="44"/>
              </w:rPr>
              <w:t>T</w:t>
            </w:r>
            <w:r w:rsidR="002050C0" w:rsidRPr="002050C0">
              <w:rPr>
                <w:rFonts w:ascii="Dreaming Outloud Pro" w:hAnsi="Dreaming Outloud Pro" w:cs="Dreaming Outloud Pro"/>
                <w:sz w:val="44"/>
                <w:szCs w:val="44"/>
              </w:rPr>
              <w:t>hree</w:t>
            </w:r>
          </w:p>
          <w:p w14:paraId="4DA3404D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7090" w:type="dxa"/>
            <w:gridSpan w:val="3"/>
          </w:tcPr>
          <w:p w14:paraId="0AE6B5CD" w14:textId="561E44C3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4FD92395" w14:textId="67F76220" w:rsidR="002743C2" w:rsidRPr="00553238" w:rsidRDefault="002743C2" w:rsidP="00553238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2743C2">
              <w:rPr>
                <w:rFonts w:ascii="Dreaming Outloud Pro" w:hAnsi="Dreaming Outloud Pro" w:cs="Dreaming Outloud Pro"/>
                <w:sz w:val="40"/>
                <w:szCs w:val="40"/>
              </w:rPr>
              <w:t xml:space="preserve">The Online World: How </w:t>
            </w:r>
            <w:r w:rsidR="00E97ABF">
              <w:rPr>
                <w:rFonts w:ascii="Dreaming Outloud Pro" w:hAnsi="Dreaming Outloud Pro" w:cs="Dreaming Outloud Pro"/>
                <w:sz w:val="40"/>
                <w:szCs w:val="40"/>
              </w:rPr>
              <w:t>should we communicate on-line?</w:t>
            </w:r>
          </w:p>
        </w:tc>
        <w:tc>
          <w:tcPr>
            <w:tcW w:w="6237" w:type="dxa"/>
          </w:tcPr>
          <w:p w14:paraId="5836E81D" w14:textId="5A2AC57A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Spring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4D738A55" w14:textId="428B0F31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40"/>
                <w:szCs w:val="40"/>
              </w:rPr>
            </w:pPr>
            <w:r>
              <w:rPr>
                <w:rFonts w:ascii="Dreaming Outloud Pro" w:hAnsi="Dreaming Outloud Pro" w:cs="Dreaming Outloud Pro"/>
                <w:sz w:val="40"/>
                <w:szCs w:val="40"/>
              </w:rPr>
              <w:t xml:space="preserve">Citizenship: </w:t>
            </w:r>
            <w:r w:rsidR="00D3635E">
              <w:rPr>
                <w:rFonts w:ascii="Dreaming Outloud Pro" w:hAnsi="Dreaming Outloud Pro" w:cs="Dreaming Outloud Pro"/>
                <w:sz w:val="40"/>
                <w:szCs w:val="40"/>
              </w:rPr>
              <w:t>What rights and responsibilities do we have?</w:t>
            </w:r>
            <w:hyperlink r:id="rId8" w:tgtFrame="_blank" w:history="1"/>
          </w:p>
        </w:tc>
      </w:tr>
      <w:tr w:rsidR="002743C2" w14:paraId="650D404D" w14:textId="77777777" w:rsidTr="00CB109E">
        <w:trPr>
          <w:trHeight w:val="806"/>
        </w:trPr>
        <w:tc>
          <w:tcPr>
            <w:tcW w:w="2261" w:type="dxa"/>
          </w:tcPr>
          <w:p w14:paraId="550E9CF6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7090" w:type="dxa"/>
            <w:gridSpan w:val="3"/>
          </w:tcPr>
          <w:p w14:paraId="5BAF1ABC" w14:textId="5020894D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</w:t>
            </w: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dentify what the internet can be used for.</w:t>
            </w:r>
          </w:p>
          <w:p w14:paraId="67A18027" w14:textId="77777777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the benefits and challenges of online and in-person communication.</w:t>
            </w:r>
          </w:p>
          <w:p w14:paraId="39BE3A8D" w14:textId="77777777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Communicate respectfully and appropriately in an online environment.</w:t>
            </w:r>
          </w:p>
          <w:p w14:paraId="51D8F9A8" w14:textId="77777777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disrespectful online communication can have a negative impact on others.</w:t>
            </w:r>
          </w:p>
          <w:p w14:paraId="0BEE71FC" w14:textId="77777777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some types of online bullying behaviour.</w:t>
            </w:r>
          </w:p>
          <w:p w14:paraId="55977CC1" w14:textId="77777777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Choose whether to accept a friend request in an online game.</w:t>
            </w:r>
          </w:p>
          <w:p w14:paraId="2F99D866" w14:textId="77777777" w:rsidR="002C2BC3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some online features are not suitable for all ages.</w:t>
            </w:r>
          </w:p>
          <w:p w14:paraId="24E2AA86" w14:textId="6FA1B256" w:rsidR="002743C2" w:rsidRPr="002C2BC3" w:rsidRDefault="002C2BC3" w:rsidP="002C2BC3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C2BC3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Role-play how to report concerns about bullying, upsetting content or contact from strangers online to a trusted adult.</w:t>
            </w:r>
          </w:p>
        </w:tc>
        <w:tc>
          <w:tcPr>
            <w:tcW w:w="6237" w:type="dxa"/>
          </w:tcPr>
          <w:p w14:paraId="69D8825C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Recognise that human rights are rights everyone has and give examples of these rights.</w:t>
            </w:r>
          </w:p>
          <w:p w14:paraId="320E0067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that rights help people live safely, fairly and with respect.</w:t>
            </w:r>
          </w:p>
          <w:p w14:paraId="5E32485B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Describe some ways adults can help make sure children can access their rights.</w:t>
            </w:r>
          </w:p>
          <w:p w14:paraId="4A0EBC33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Suggest practical ways individuals can reduce materials or energy use.</w:t>
            </w:r>
          </w:p>
          <w:p w14:paraId="3256D502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reducing usually comes before reusing and recycling in the waste reduction triangle.</w:t>
            </w:r>
          </w:p>
          <w:p w14:paraId="48367775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that reusing is often better than recycling because recycling still uses energy and resources.</w:t>
            </w:r>
          </w:p>
          <w:p w14:paraId="6C919326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Give examples of how familiar items can be reused or upcycled.</w:t>
            </w:r>
          </w:p>
          <w:p w14:paraId="27C71C3B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why recycling is important for the environment.</w:t>
            </w:r>
          </w:p>
          <w:p w14:paraId="1C92CDFD" w14:textId="77777777" w:rsidR="00276581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Identify examples of local council responsibilities.</w:t>
            </w:r>
          </w:p>
          <w:p w14:paraId="4BFDDCD2" w14:textId="6813523B" w:rsidR="002743C2" w:rsidRPr="00276581" w:rsidRDefault="00276581" w:rsidP="00276581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 w:rsidRPr="00276581"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Explain simply why councils need to choose spending priorities.</w:t>
            </w:r>
          </w:p>
        </w:tc>
      </w:tr>
      <w:tr w:rsidR="002743C2" w14:paraId="7087D3EC" w14:textId="77777777" w:rsidTr="00CB109E">
        <w:trPr>
          <w:trHeight w:val="806"/>
        </w:trPr>
        <w:tc>
          <w:tcPr>
            <w:tcW w:w="2261" w:type="dxa"/>
          </w:tcPr>
          <w:p w14:paraId="4868A5E9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7090" w:type="dxa"/>
            <w:gridSpan w:val="3"/>
          </w:tcPr>
          <w:p w14:paraId="732EBAF8" w14:textId="622C2945" w:rsidR="00DE4A20" w:rsidRDefault="00DE4A20" w:rsidP="00DE4A2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age restriction      online (Y1/2)</w:t>
            </w:r>
            <w:r w:rsidR="00276581">
              <w:rPr>
                <w:rFonts w:ascii="Lato" w:hAnsi="Lato"/>
                <w:color w:val="222222"/>
                <w:sz w:val="27"/>
                <w:szCs w:val="27"/>
              </w:rPr>
              <w:t xml:space="preserve">          respectful</w:t>
            </w:r>
          </w:p>
          <w:p w14:paraId="7679EF27" w14:textId="2FED29AC" w:rsidR="00276581" w:rsidRDefault="00DE4A20" w:rsidP="00DE4A20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anonymous          internet (</w:t>
            </w:r>
            <w:r w:rsidR="00DE7031">
              <w:rPr>
                <w:rFonts w:ascii="Lato" w:hAnsi="Lato"/>
                <w:color w:val="222222"/>
                <w:sz w:val="27"/>
                <w:szCs w:val="27"/>
              </w:rPr>
              <w:t>Y1/2)</w:t>
            </w:r>
            <w:r w:rsidR="00276581">
              <w:rPr>
                <w:rFonts w:ascii="Lato" w:hAnsi="Lato"/>
                <w:color w:val="222222"/>
                <w:sz w:val="27"/>
                <w:szCs w:val="27"/>
              </w:rPr>
              <w:t xml:space="preserve">        trusted adult</w:t>
            </w:r>
          </w:p>
          <w:p w14:paraId="096D6E8F" w14:textId="15119E51" w:rsidR="002743C2" w:rsidRPr="008B2001" w:rsidRDefault="00DE4A20" w:rsidP="00276581">
            <w:pPr>
              <w:pStyle w:val="lessonskey-word"/>
              <w:shd w:val="clear" w:color="auto" w:fill="FFFFFF"/>
              <w:tabs>
                <w:tab w:val="left" w:pos="4189"/>
              </w:tabs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  <w:r>
              <w:rPr>
                <w:rFonts w:ascii="Lato" w:hAnsi="Lato"/>
                <w:color w:val="222222"/>
                <w:sz w:val="27"/>
                <w:szCs w:val="27"/>
              </w:rPr>
              <w:t>block</w:t>
            </w:r>
            <w:r w:rsidR="00276581">
              <w:rPr>
                <w:rFonts w:ascii="Lato" w:hAnsi="Lato"/>
                <w:color w:val="222222"/>
                <w:sz w:val="27"/>
                <w:szCs w:val="27"/>
              </w:rPr>
              <w:t xml:space="preserve">                     respect</w:t>
            </w:r>
            <w:r w:rsidR="00276581">
              <w:rPr>
                <w:rFonts w:ascii="Lato" w:hAnsi="Lato"/>
                <w:color w:val="222222"/>
                <w:sz w:val="27"/>
                <w:szCs w:val="27"/>
              </w:rPr>
              <w:tab/>
              <w:t xml:space="preserve">   report</w:t>
            </w:r>
          </w:p>
        </w:tc>
        <w:tc>
          <w:tcPr>
            <w:tcW w:w="6237" w:type="dxa"/>
          </w:tcPr>
          <w:p w14:paraId="6646430C" w14:textId="308FF43E" w:rsidR="001E5458" w:rsidRPr="001E5458" w:rsidRDefault="001E5458" w:rsidP="001E5458">
            <w:pPr>
              <w:pStyle w:val="lessonskey-word"/>
              <w:spacing w:before="0" w:beforeAutospacing="0" w:after="0" w:afterAutospacing="0"/>
              <w:rPr>
                <w:rFonts w:ascii="Lato" w:hAnsi="Lato"/>
                <w:sz w:val="28"/>
                <w:szCs w:val="28"/>
              </w:rPr>
            </w:pPr>
            <w:r>
              <w:rPr>
                <w:rFonts w:ascii="Lato" w:hAnsi="Lato"/>
                <w:sz w:val="28"/>
                <w:szCs w:val="28"/>
              </w:rPr>
              <w:t>b</w:t>
            </w:r>
            <w:r w:rsidRPr="001E5458">
              <w:rPr>
                <w:rFonts w:ascii="Lato" w:hAnsi="Lato"/>
                <w:sz w:val="28"/>
                <w:szCs w:val="28"/>
              </w:rPr>
              <w:t>udget        business     community (Y1/2)</w:t>
            </w:r>
          </w:p>
          <w:p w14:paraId="44D38C6F" w14:textId="2D91C183" w:rsidR="001E5458" w:rsidRPr="001E5458" w:rsidRDefault="001E5458" w:rsidP="001E5458">
            <w:pPr>
              <w:pStyle w:val="lessonskey-word"/>
              <w:spacing w:before="0" w:beforeAutospacing="0" w:after="0" w:afterAutospacing="0"/>
              <w:rPr>
                <w:rFonts w:ascii="Lato" w:hAnsi="Lato"/>
                <w:sz w:val="28"/>
                <w:szCs w:val="28"/>
              </w:rPr>
            </w:pPr>
            <w:r>
              <w:rPr>
                <w:rFonts w:ascii="Lato" w:hAnsi="Lato"/>
                <w:sz w:val="28"/>
                <w:szCs w:val="28"/>
              </w:rPr>
              <w:t>e</w:t>
            </w:r>
            <w:r w:rsidRPr="001E5458">
              <w:rPr>
                <w:rFonts w:ascii="Lato" w:hAnsi="Lato"/>
                <w:sz w:val="28"/>
                <w:szCs w:val="28"/>
              </w:rPr>
              <w:t>n</w:t>
            </w:r>
            <w:r>
              <w:rPr>
                <w:rFonts w:ascii="Lato" w:hAnsi="Lato"/>
                <w:sz w:val="28"/>
                <w:szCs w:val="28"/>
              </w:rPr>
              <w:t>v</w:t>
            </w:r>
            <w:r w:rsidRPr="001E5458">
              <w:rPr>
                <w:rFonts w:ascii="Lato" w:hAnsi="Lato"/>
                <w:sz w:val="28"/>
                <w:szCs w:val="28"/>
              </w:rPr>
              <w:t>ironment   human rights   local council</w:t>
            </w:r>
          </w:p>
          <w:p w14:paraId="2E864813" w14:textId="29EB87B4" w:rsidR="002743C2" w:rsidRPr="001E5458" w:rsidRDefault="001E5458" w:rsidP="001E5458">
            <w:pPr>
              <w:pStyle w:val="lessonskey-word"/>
              <w:spacing w:before="0" w:beforeAutospacing="0" w:after="0" w:afterAutospacing="0"/>
            </w:pPr>
            <w:r>
              <w:rPr>
                <w:rFonts w:ascii="Lato" w:hAnsi="Lato"/>
                <w:sz w:val="28"/>
                <w:szCs w:val="28"/>
              </w:rPr>
              <w:t>r</w:t>
            </w:r>
            <w:r w:rsidRPr="001E5458">
              <w:rPr>
                <w:rFonts w:ascii="Lato" w:hAnsi="Lato"/>
                <w:sz w:val="28"/>
                <w:szCs w:val="28"/>
              </w:rPr>
              <w:t>espect   responsibilities</w:t>
            </w:r>
          </w:p>
        </w:tc>
      </w:tr>
    </w:tbl>
    <w:p w14:paraId="7A41D641" w14:textId="77777777" w:rsidR="00795DB4" w:rsidRDefault="00795DB4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261"/>
        <w:gridCol w:w="7232"/>
        <w:gridCol w:w="6095"/>
      </w:tblGrid>
      <w:tr w:rsidR="002743C2" w14:paraId="06C0A05C" w14:textId="77777777" w:rsidTr="003955CE">
        <w:trPr>
          <w:trHeight w:val="806"/>
        </w:trPr>
        <w:tc>
          <w:tcPr>
            <w:tcW w:w="2261" w:type="dxa"/>
          </w:tcPr>
          <w:p w14:paraId="4FE4ED4E" w14:textId="3F32AC31" w:rsidR="002743C2" w:rsidRPr="002050C0" w:rsidRDefault="002743C2" w:rsidP="00E3493D">
            <w:pPr>
              <w:jc w:val="center"/>
              <w:rPr>
                <w:rFonts w:ascii="Dreaming Outloud Pro" w:hAnsi="Dreaming Outloud Pro" w:cs="Dreaming Outloud Pro"/>
                <w:sz w:val="36"/>
                <w:szCs w:val="36"/>
              </w:rPr>
            </w:pPr>
            <w:r w:rsidRPr="002050C0">
              <w:rPr>
                <w:rFonts w:ascii="Dreaming Outloud Pro" w:hAnsi="Dreaming Outloud Pro" w:cs="Dreaming Outloud Pro"/>
                <w:sz w:val="44"/>
                <w:szCs w:val="44"/>
              </w:rPr>
              <w:t xml:space="preserve">Year </w:t>
            </w:r>
            <w:r w:rsidR="00725D21" w:rsidRPr="002050C0">
              <w:rPr>
                <w:rFonts w:ascii="Dreaming Outloud Pro" w:hAnsi="Dreaming Outloud Pro" w:cs="Dreaming Outloud Pro"/>
                <w:sz w:val="44"/>
                <w:szCs w:val="44"/>
              </w:rPr>
              <w:t>T</w:t>
            </w:r>
            <w:r w:rsidR="002050C0" w:rsidRPr="002050C0">
              <w:rPr>
                <w:rFonts w:ascii="Dreaming Outloud Pro" w:hAnsi="Dreaming Outloud Pro" w:cs="Dreaming Outloud Pro"/>
                <w:sz w:val="44"/>
                <w:szCs w:val="44"/>
              </w:rPr>
              <w:t>hree</w:t>
            </w:r>
          </w:p>
          <w:p w14:paraId="1C70AF2A" w14:textId="77777777" w:rsidR="002743C2" w:rsidRPr="008B2001" w:rsidRDefault="002743C2" w:rsidP="00E3493D">
            <w:pPr>
              <w:jc w:val="center"/>
              <w:rPr>
                <w:rFonts w:ascii="Dreaming Outloud Script Pro" w:hAnsi="Dreaming Outloud Script Pro" w:cs="Dreaming Outloud Script Pro"/>
                <w:sz w:val="32"/>
                <w:szCs w:val="32"/>
              </w:rPr>
            </w:pPr>
            <w:r w:rsidRPr="002743C2">
              <w:rPr>
                <w:rFonts w:ascii="Dreaming Outloud Pro" w:hAnsi="Dreaming Outloud Pro" w:cs="Dreaming Outloud Pro"/>
                <w:sz w:val="52"/>
                <w:szCs w:val="52"/>
              </w:rPr>
              <w:t>PSHE/RSE</w:t>
            </w:r>
          </w:p>
        </w:tc>
        <w:tc>
          <w:tcPr>
            <w:tcW w:w="7232" w:type="dxa"/>
          </w:tcPr>
          <w:p w14:paraId="29FCB254" w14:textId="576F15BA" w:rsidR="002743C2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One</w:t>
            </w:r>
          </w:p>
          <w:p w14:paraId="0DA4B3ED" w14:textId="509147A7" w:rsidR="002743C2" w:rsidRPr="00972F2C" w:rsidRDefault="00972F2C" w:rsidP="003F0017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972F2C">
              <w:rPr>
                <w:rFonts w:ascii="Dreaming Outloud Pro" w:hAnsi="Dreaming Outloud Pro" w:cs="Dreaming Outloud Pro"/>
                <w:color w:val="222222"/>
                <w:sz w:val="40"/>
                <w:szCs w:val="40"/>
                <w:shd w:val="clear" w:color="auto" w:fill="FFFFFF"/>
              </w:rPr>
              <w:t>Healthy protection: How can we prevent illness and injury and respond if they happen?</w:t>
            </w:r>
          </w:p>
        </w:tc>
        <w:tc>
          <w:tcPr>
            <w:tcW w:w="6095" w:type="dxa"/>
          </w:tcPr>
          <w:p w14:paraId="02973C7B" w14:textId="55F2E15B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52"/>
                <w:szCs w:val="52"/>
              </w:rPr>
            </w:pPr>
            <w:r>
              <w:rPr>
                <w:rFonts w:ascii="Dreaming Outloud Pro" w:hAnsi="Dreaming Outloud Pro" w:cs="Dreaming Outloud Pro"/>
                <w:sz w:val="52"/>
                <w:szCs w:val="52"/>
              </w:rPr>
              <w:t>Summer</w:t>
            </w:r>
            <w:r w:rsidRPr="008B2001">
              <w:rPr>
                <w:rFonts w:ascii="Dreaming Outloud Pro" w:hAnsi="Dreaming Outloud Pro" w:cs="Dreaming Outloud Pro"/>
                <w:sz w:val="52"/>
                <w:szCs w:val="52"/>
              </w:rPr>
              <w:t xml:space="preserve"> Two</w:t>
            </w:r>
          </w:p>
          <w:p w14:paraId="7EF7E2B1" w14:textId="552124A0" w:rsidR="002743C2" w:rsidRPr="00920702" w:rsidRDefault="00920702" w:rsidP="00E3493D">
            <w:pPr>
              <w:jc w:val="center"/>
              <w:rPr>
                <w:rFonts w:ascii="Dreaming Outloud Pro" w:hAnsi="Dreaming Outloud Pro" w:cs="Dreaming Outloud Pro"/>
                <w:sz w:val="40"/>
                <w:szCs w:val="40"/>
              </w:rPr>
            </w:pPr>
            <w:r w:rsidRPr="00920702">
              <w:rPr>
                <w:rFonts w:ascii="Dreaming Outloud Pro" w:hAnsi="Dreaming Outloud Pro" w:cs="Dreaming Outloud Pro"/>
                <w:color w:val="222222"/>
                <w:sz w:val="40"/>
                <w:szCs w:val="40"/>
                <w:shd w:val="clear" w:color="auto" w:fill="FFFFFF"/>
              </w:rPr>
              <w:t>Citizenship: What careers do people choose and why?</w:t>
            </w:r>
            <w:hyperlink r:id="rId9" w:tgtFrame="_blank" w:history="1"/>
          </w:p>
        </w:tc>
      </w:tr>
      <w:tr w:rsidR="002743C2" w14:paraId="4BC096D9" w14:textId="77777777" w:rsidTr="003955CE">
        <w:trPr>
          <w:trHeight w:val="806"/>
        </w:trPr>
        <w:tc>
          <w:tcPr>
            <w:tcW w:w="2261" w:type="dxa"/>
          </w:tcPr>
          <w:p w14:paraId="26D49DCC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>
              <w:rPr>
                <w:rFonts w:ascii="Dreaming Outloud Pro" w:hAnsi="Dreaming Outloud Pro" w:cs="Dreaming Outloud Pro"/>
                <w:sz w:val="32"/>
                <w:szCs w:val="32"/>
              </w:rPr>
              <w:t>Unit Outcomes</w:t>
            </w:r>
          </w:p>
        </w:tc>
        <w:tc>
          <w:tcPr>
            <w:tcW w:w="7232" w:type="dxa"/>
          </w:tcPr>
          <w:p w14:paraId="468B1C6E" w14:textId="628AFA6E" w:rsidR="002743C2" w:rsidRPr="00F35DFA" w:rsidRDefault="00B62616" w:rsidP="00972F2C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Coming Soon</w:t>
            </w:r>
          </w:p>
        </w:tc>
        <w:tc>
          <w:tcPr>
            <w:tcW w:w="6095" w:type="dxa"/>
          </w:tcPr>
          <w:p w14:paraId="61CE8B3D" w14:textId="22BCD705" w:rsidR="002743C2" w:rsidRPr="003955CE" w:rsidRDefault="00B62616" w:rsidP="00B62616">
            <w:pPr>
              <w:shd w:val="clear" w:color="auto" w:fill="FFFFFF"/>
              <w:tabs>
                <w:tab w:val="left" w:pos="2520"/>
              </w:tabs>
              <w:spacing w:before="100" w:beforeAutospacing="1" w:after="100" w:afterAutospacing="1"/>
              <w:ind w:left="720"/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Lato" w:eastAsia="Times New Roman" w:hAnsi="Lato" w:cs="Times New Roman"/>
                <w:color w:val="222222"/>
                <w:kern w:val="0"/>
                <w:sz w:val="27"/>
                <w:szCs w:val="27"/>
                <w:lang w:eastAsia="en-GB"/>
                <w14:ligatures w14:val="none"/>
              </w:rPr>
              <w:t>Coming Soon</w:t>
            </w:r>
          </w:p>
        </w:tc>
      </w:tr>
      <w:tr w:rsidR="002743C2" w14:paraId="2F8F0DD8" w14:textId="77777777" w:rsidTr="003955CE">
        <w:trPr>
          <w:trHeight w:val="806"/>
        </w:trPr>
        <w:tc>
          <w:tcPr>
            <w:tcW w:w="2261" w:type="dxa"/>
          </w:tcPr>
          <w:p w14:paraId="3667EE0E" w14:textId="77777777" w:rsidR="002743C2" w:rsidRPr="008B2001" w:rsidRDefault="002743C2" w:rsidP="00E3493D">
            <w:pPr>
              <w:jc w:val="center"/>
              <w:rPr>
                <w:rFonts w:ascii="Dreaming Outloud Pro" w:hAnsi="Dreaming Outloud Pro" w:cs="Dreaming Outloud Pro"/>
                <w:sz w:val="32"/>
                <w:szCs w:val="32"/>
              </w:rPr>
            </w:pPr>
            <w:r w:rsidRPr="008B2001">
              <w:rPr>
                <w:rFonts w:ascii="Dreaming Outloud Pro" w:hAnsi="Dreaming Outloud Pro" w:cs="Dreaming Outloud Pro"/>
                <w:sz w:val="32"/>
                <w:szCs w:val="32"/>
              </w:rPr>
              <w:t>Key Vocabulary</w:t>
            </w:r>
          </w:p>
        </w:tc>
        <w:tc>
          <w:tcPr>
            <w:tcW w:w="7232" w:type="dxa"/>
          </w:tcPr>
          <w:p w14:paraId="38115A53" w14:textId="50CCF4F4" w:rsidR="002743C2" w:rsidRPr="008B2001" w:rsidRDefault="002743C2" w:rsidP="00AF508D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  <w:tc>
          <w:tcPr>
            <w:tcW w:w="6095" w:type="dxa"/>
          </w:tcPr>
          <w:p w14:paraId="0CC2FDCB" w14:textId="1B635506" w:rsidR="002743C2" w:rsidRPr="003955CE" w:rsidRDefault="002743C2" w:rsidP="003955CE">
            <w:pPr>
              <w:pStyle w:val="lessonskey-word"/>
              <w:shd w:val="clear" w:color="auto" w:fill="FFFFFF"/>
              <w:spacing w:before="0" w:beforeAutospacing="0" w:after="0" w:afterAutospacing="0"/>
              <w:rPr>
                <w:rFonts w:ascii="Lato" w:hAnsi="Lato"/>
                <w:color w:val="222222"/>
                <w:sz w:val="27"/>
                <w:szCs w:val="27"/>
              </w:rPr>
            </w:pPr>
          </w:p>
        </w:tc>
      </w:tr>
    </w:tbl>
    <w:p w14:paraId="3B9F892F" w14:textId="0901B92D" w:rsidR="003955CE" w:rsidRDefault="003955CE"/>
    <w:sectPr w:rsidR="003955CE" w:rsidSect="008B20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B9B99" w14:textId="77777777" w:rsidR="002E3E81" w:rsidRDefault="002E3E81" w:rsidP="00276581">
      <w:pPr>
        <w:spacing w:after="0" w:line="240" w:lineRule="auto"/>
      </w:pPr>
      <w:r>
        <w:separator/>
      </w:r>
    </w:p>
  </w:endnote>
  <w:endnote w:type="continuationSeparator" w:id="0">
    <w:p w14:paraId="71A12D68" w14:textId="77777777" w:rsidR="002E3E81" w:rsidRDefault="002E3E81" w:rsidP="00276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6C21B" w14:textId="77777777" w:rsidR="002E3E81" w:rsidRDefault="002E3E81" w:rsidP="00276581">
      <w:pPr>
        <w:spacing w:after="0" w:line="240" w:lineRule="auto"/>
      </w:pPr>
      <w:r>
        <w:separator/>
      </w:r>
    </w:p>
  </w:footnote>
  <w:footnote w:type="continuationSeparator" w:id="0">
    <w:p w14:paraId="11DCBCAF" w14:textId="77777777" w:rsidR="002E3E81" w:rsidRDefault="002E3E81" w:rsidP="00276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05B9D"/>
    <w:multiLevelType w:val="multilevel"/>
    <w:tmpl w:val="E5A0B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3C0CE8"/>
    <w:multiLevelType w:val="multilevel"/>
    <w:tmpl w:val="BE64A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F87467"/>
    <w:multiLevelType w:val="multilevel"/>
    <w:tmpl w:val="B55C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755A83"/>
    <w:multiLevelType w:val="multilevel"/>
    <w:tmpl w:val="1F601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256649"/>
    <w:multiLevelType w:val="multilevel"/>
    <w:tmpl w:val="77EC1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F3246"/>
    <w:multiLevelType w:val="multilevel"/>
    <w:tmpl w:val="DF86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7F0081"/>
    <w:multiLevelType w:val="multilevel"/>
    <w:tmpl w:val="EBB89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E32399"/>
    <w:multiLevelType w:val="multilevel"/>
    <w:tmpl w:val="9D461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DF535B"/>
    <w:multiLevelType w:val="multilevel"/>
    <w:tmpl w:val="39586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E713B7"/>
    <w:multiLevelType w:val="multilevel"/>
    <w:tmpl w:val="328C7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080387"/>
    <w:multiLevelType w:val="multilevel"/>
    <w:tmpl w:val="1E9CB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542EC8"/>
    <w:multiLevelType w:val="multilevel"/>
    <w:tmpl w:val="B1DA6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2C3EBA"/>
    <w:multiLevelType w:val="multilevel"/>
    <w:tmpl w:val="582C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2B4728"/>
    <w:multiLevelType w:val="multilevel"/>
    <w:tmpl w:val="285CD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3315818">
    <w:abstractNumId w:val="10"/>
  </w:num>
  <w:num w:numId="2" w16cid:durableId="436488871">
    <w:abstractNumId w:val="5"/>
  </w:num>
  <w:num w:numId="3" w16cid:durableId="848637916">
    <w:abstractNumId w:val="11"/>
  </w:num>
  <w:num w:numId="4" w16cid:durableId="204368703">
    <w:abstractNumId w:val="0"/>
  </w:num>
  <w:num w:numId="5" w16cid:durableId="1508204608">
    <w:abstractNumId w:val="6"/>
  </w:num>
  <w:num w:numId="6" w16cid:durableId="277287">
    <w:abstractNumId w:val="12"/>
  </w:num>
  <w:num w:numId="7" w16cid:durableId="1051342394">
    <w:abstractNumId w:val="1"/>
  </w:num>
  <w:num w:numId="8" w16cid:durableId="113141624">
    <w:abstractNumId w:val="2"/>
  </w:num>
  <w:num w:numId="9" w16cid:durableId="1597664728">
    <w:abstractNumId w:val="13"/>
  </w:num>
  <w:num w:numId="10" w16cid:durableId="1464348605">
    <w:abstractNumId w:val="7"/>
  </w:num>
  <w:num w:numId="11" w16cid:durableId="924612488">
    <w:abstractNumId w:val="9"/>
  </w:num>
  <w:num w:numId="12" w16cid:durableId="1959144935">
    <w:abstractNumId w:val="8"/>
  </w:num>
  <w:num w:numId="13" w16cid:durableId="540172256">
    <w:abstractNumId w:val="4"/>
  </w:num>
  <w:num w:numId="14" w16cid:durableId="20088222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001"/>
    <w:rsid w:val="00031CCA"/>
    <w:rsid w:val="001D29A8"/>
    <w:rsid w:val="001E5458"/>
    <w:rsid w:val="002050C0"/>
    <w:rsid w:val="00217870"/>
    <w:rsid w:val="00235D85"/>
    <w:rsid w:val="00270A61"/>
    <w:rsid w:val="002743C2"/>
    <w:rsid w:val="00276581"/>
    <w:rsid w:val="002C2BC3"/>
    <w:rsid w:val="002E3E81"/>
    <w:rsid w:val="00354594"/>
    <w:rsid w:val="003955CE"/>
    <w:rsid w:val="003F0017"/>
    <w:rsid w:val="00443596"/>
    <w:rsid w:val="004D1F90"/>
    <w:rsid w:val="005370D1"/>
    <w:rsid w:val="00553238"/>
    <w:rsid w:val="005E6DF0"/>
    <w:rsid w:val="00640261"/>
    <w:rsid w:val="006505CD"/>
    <w:rsid w:val="006755F2"/>
    <w:rsid w:val="006913CC"/>
    <w:rsid w:val="00725D21"/>
    <w:rsid w:val="00795DB4"/>
    <w:rsid w:val="007C3F8B"/>
    <w:rsid w:val="008B2001"/>
    <w:rsid w:val="00920702"/>
    <w:rsid w:val="00972F2C"/>
    <w:rsid w:val="009C72CD"/>
    <w:rsid w:val="00AC1696"/>
    <w:rsid w:val="00AF508D"/>
    <w:rsid w:val="00B54D8A"/>
    <w:rsid w:val="00B62616"/>
    <w:rsid w:val="00BD43C4"/>
    <w:rsid w:val="00C83CFC"/>
    <w:rsid w:val="00CB109E"/>
    <w:rsid w:val="00D3635E"/>
    <w:rsid w:val="00D739CA"/>
    <w:rsid w:val="00D96383"/>
    <w:rsid w:val="00DD68D0"/>
    <w:rsid w:val="00DE4A20"/>
    <w:rsid w:val="00DE7031"/>
    <w:rsid w:val="00E5058A"/>
    <w:rsid w:val="00E97ABF"/>
    <w:rsid w:val="00F3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FCB90"/>
  <w15:chartTrackingRefBased/>
  <w15:docId w15:val="{B77FC4B3-F4B6-48FD-9D5A-046E447F0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20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20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20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20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20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20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20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20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20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0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20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20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20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20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20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20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20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20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20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2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20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20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20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20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20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20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20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20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20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2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ssonskey-word">
    <w:name w:val="lessons__key-word"/>
    <w:basedOn w:val="Normal"/>
    <w:rsid w:val="008B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B200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955C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76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581"/>
  </w:style>
  <w:style w:type="paragraph" w:styleId="Footer">
    <w:name w:val="footer"/>
    <w:basedOn w:val="Normal"/>
    <w:link w:val="FooterChar"/>
    <w:uiPriority w:val="99"/>
    <w:unhideWhenUsed/>
    <w:rsid w:val="00276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preview-units/rse-pshe/key-stage-1/year-1/how-can-i-help-myself-and-others-feel-happy-and-saf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preview-units/rse-pshe/key-stage-1/year-1/how-can-i-help-myself-and-others-feel-happy-and-saf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preview-units/rse-pshe/key-stage-1/year-1/how-can-i-help-myself-and-others-feel-happy-and-saf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Huesken</dc:creator>
  <cp:keywords/>
  <dc:description/>
  <cp:lastModifiedBy>Jennifer Huesken</cp:lastModifiedBy>
  <cp:revision>20</cp:revision>
  <dcterms:created xsi:type="dcterms:W3CDTF">2026-06-09T18:47:00Z</dcterms:created>
  <dcterms:modified xsi:type="dcterms:W3CDTF">2026-09-01T09:35:00Z</dcterms:modified>
</cp:coreProperties>
</file>